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F4CA" w14:textId="72714672" w:rsidR="009F2965" w:rsidRPr="00BA4CF3" w:rsidRDefault="005E6DD8">
      <w:pPr>
        <w:rPr>
          <w:b/>
          <w:color w:val="FFFFFF" w:themeColor="background1"/>
          <w:sz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635F08F" wp14:editId="1E9DBAE0">
            <wp:simplePos x="0" y="0"/>
            <wp:positionH relativeFrom="column">
              <wp:posOffset>-135255</wp:posOffset>
            </wp:positionH>
            <wp:positionV relativeFrom="paragraph">
              <wp:posOffset>-249555</wp:posOffset>
            </wp:positionV>
            <wp:extent cx="485775" cy="772795"/>
            <wp:effectExtent l="0" t="0" r="952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hanced logo, brigh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FF9EBA" wp14:editId="5B6AFE77">
                <wp:simplePos x="0" y="0"/>
                <wp:positionH relativeFrom="column">
                  <wp:posOffset>445770</wp:posOffset>
                </wp:positionH>
                <wp:positionV relativeFrom="paragraph">
                  <wp:posOffset>-43815</wp:posOffset>
                </wp:positionV>
                <wp:extent cx="4010025" cy="3333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63D93" w14:textId="771F8A29" w:rsidR="005E6DD8" w:rsidRPr="005E6DD8" w:rsidRDefault="005E6DD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80604861"/>
                            <w:bookmarkEnd w:id="0"/>
                            <w:r w:rsidRPr="005E6DD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NOTES FROM THE DIRECTOR – </w:t>
                            </w:r>
                            <w:r w:rsidR="00455D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39453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="00CC46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3432E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D212D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Pr="005E6DD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3432E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F9EB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.1pt;margin-top:-3.45pt;width:315.75pt;height:2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w8lFgIAACw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" filled="f" stroked="f" strokeweight=".5pt">
                <v:textbox>
                  <w:txbxContent>
                    <w:p w14:paraId="41463D93" w14:textId="771F8A29" w:rsidR="005E6DD8" w:rsidRPr="005E6DD8" w:rsidRDefault="005E6DD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80604861"/>
                      <w:bookmarkEnd w:id="1"/>
                      <w:r w:rsidRPr="005E6DD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NOTES FROM THE DIRECTOR – </w:t>
                      </w:r>
                      <w:r w:rsidR="00455DD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39453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 w:rsidR="00CC46D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3432E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D212D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 w:rsidRPr="005E6DD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3432E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A4CF3">
        <w:rPr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7FF32B38" wp14:editId="32B0EFFA">
                <wp:simplePos x="0" y="0"/>
                <wp:positionH relativeFrom="column">
                  <wp:posOffset>-802005</wp:posOffset>
                </wp:positionH>
                <wp:positionV relativeFrom="paragraph">
                  <wp:posOffset>-43815</wp:posOffset>
                </wp:positionV>
                <wp:extent cx="4724400" cy="323850"/>
                <wp:effectExtent l="57150" t="38100" r="5715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79A21" id="Rectangle 2" o:spid="_x0000_s1026" style="position:absolute;margin-left:-63.15pt;margin-top:-3.45pt;width:372pt;height:25.5pt;z-index:-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" fillcolor="#2f5496 [2404]" stroked="f">
                <v:shadow on="t" color="black" opacity="41287f" offset="0,1.5pt"/>
              </v:rect>
            </w:pict>
          </mc:Fallback>
        </mc:AlternateContent>
      </w:r>
      <w:r>
        <w:rPr>
          <w:b/>
          <w:color w:val="FFFFFF" w:themeColor="background1"/>
          <w:sz w:val="28"/>
        </w:rPr>
        <w:t xml:space="preserve">            </w:t>
      </w:r>
    </w:p>
    <w:p w14:paraId="44D5D49B" w14:textId="6B5EBC30" w:rsidR="00C0580F" w:rsidRDefault="00C0580F"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DFA5EB5" wp14:editId="75660519">
                <wp:simplePos x="0" y="0"/>
                <wp:positionH relativeFrom="column">
                  <wp:posOffset>-154305</wp:posOffset>
                </wp:positionH>
                <wp:positionV relativeFrom="paragraph">
                  <wp:posOffset>220345</wp:posOffset>
                </wp:positionV>
                <wp:extent cx="6858000" cy="8486775"/>
                <wp:effectExtent l="38100" t="38100" r="114300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48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DECB" id="Rectangle 3" o:spid="_x0000_s1026" style="position:absolute;margin-left:-12.15pt;margin-top:17.35pt;width:540pt;height:668.2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" filled="f" strokecolor="#bf8f00 [2407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5A4A1560" w14:textId="02503117" w:rsidR="00047F36" w:rsidRDefault="00883B54" w:rsidP="00DF5775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E928FB" wp14:editId="7886B6E0">
                <wp:simplePos x="0" y="0"/>
                <wp:positionH relativeFrom="column">
                  <wp:posOffset>-30480</wp:posOffset>
                </wp:positionH>
                <wp:positionV relativeFrom="paragraph">
                  <wp:posOffset>86995</wp:posOffset>
                </wp:positionV>
                <wp:extent cx="3267075" cy="8296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29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11871" w14:textId="2EFABFE9" w:rsidR="008766EA" w:rsidRPr="002D4018" w:rsidRDefault="00ED7C64" w:rsidP="008766E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HEARTLAND APPROVED </w:t>
                            </w:r>
                            <w:r w:rsidR="00876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EPIC 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ROUP</w:t>
                            </w:r>
                            <w:r w:rsidR="00876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XPERIENCE</w:t>
                            </w:r>
                            <w:r w:rsidR="008766EA" w:rsidRPr="002D40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D36C5B" w14:textId="77777777" w:rsidR="008766EA" w:rsidRPr="00254C5B" w:rsidRDefault="008766EA" w:rsidP="008766EA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7F0DFEF" w14:textId="79BC8278" w:rsidR="008766EA" w:rsidRDefault="008766EA" w:rsidP="008766EA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 xml:space="preserve">The Seneca and Sandusky Chambers of Commerce co-hosted this workshop in December that I attended.  It focused on the needs and wants of large and small tourism groups and individuals and how organizations and businesses can work together to meet those needs and promote </w:t>
                            </w:r>
                            <w:r w:rsidR="00ED7C64">
                              <w:t>tourism in the county.</w:t>
                            </w:r>
                            <w:r>
                              <w:t xml:space="preserve"> </w:t>
                            </w:r>
                          </w:p>
                          <w:p w14:paraId="4FE63C64" w14:textId="77777777" w:rsidR="00B83C5D" w:rsidRDefault="00B83C5D" w:rsidP="008766EA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  <w:p w14:paraId="7711BBD3" w14:textId="20692517" w:rsidR="00ED7C64" w:rsidRPr="002D4018" w:rsidRDefault="00ED7C64" w:rsidP="00ED7C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BOARD MEMBER ORIENTATION:</w:t>
                            </w:r>
                          </w:p>
                          <w:p w14:paraId="7E5F8F0D" w14:textId="77777777" w:rsidR="00ED7C64" w:rsidRPr="00254C5B" w:rsidRDefault="00ED7C64" w:rsidP="00ED7C64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30B9A8C" w14:textId="429D66E6" w:rsidR="008766EA" w:rsidRDefault="00ED7C64" w:rsidP="00ED7C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</w:pPr>
                            <w:r>
                              <w:t>Welcome Jacob Price as our next Board Member!</w:t>
                            </w:r>
                          </w:p>
                          <w:p w14:paraId="2B815C53" w14:textId="617CC87A" w:rsidR="00ED7C64" w:rsidRDefault="00ED7C64" w:rsidP="00ED7C6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Jacob has already completed his </w:t>
                            </w:r>
                            <w:r w:rsidR="00B83C5D">
                              <w:t xml:space="preserve">Park Board </w:t>
                            </w:r>
                            <w:r>
                              <w:t>orientation and is ready to begin.</w:t>
                            </w:r>
                          </w:p>
                          <w:p w14:paraId="67F08827" w14:textId="77777777" w:rsidR="00ED7C64" w:rsidRDefault="00ED7C64" w:rsidP="00B84C5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BA5BFC" w14:textId="13EAE193" w:rsidR="00B84C52" w:rsidRPr="002D4018" w:rsidRDefault="00CC46D9" w:rsidP="00B84C5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 ARMY CORP OF ENGINEERS</w:t>
                            </w:r>
                            <w:r w:rsidR="00B84C52" w:rsidRPr="002D40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90B1D40" w14:textId="77777777" w:rsidR="005E076F" w:rsidRPr="00602303" w:rsidRDefault="005E076F" w:rsidP="00602303">
                            <w:pPr>
                              <w:pStyle w:val="ListParagraph"/>
                              <w:spacing w:after="0" w:line="240" w:lineRule="auto"/>
                              <w:ind w:left="0" w:right="-15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F0147B" w14:textId="52FE3527" w:rsidR="00455DD9" w:rsidRDefault="00B83C5D" w:rsidP="00602303">
                            <w:pPr>
                              <w:pStyle w:val="ListParagraph"/>
                              <w:spacing w:after="0" w:line="240" w:lineRule="auto"/>
                              <w:ind w:left="0" w:right="-15"/>
                              <w:jc w:val="both"/>
                            </w:pPr>
                            <w:r>
                              <w:t xml:space="preserve">A draft document is </w:t>
                            </w:r>
                            <w:r w:rsidR="00602303">
                              <w:t xml:space="preserve">in the process of being reviewed with the expectation of a final draft being available in mid-January.  The US ACE is planning to offer </w:t>
                            </w:r>
                            <w:proofErr w:type="gramStart"/>
                            <w:r w:rsidR="00602303">
                              <w:t xml:space="preserve">a </w:t>
                            </w:r>
                            <w:r w:rsidR="003F051D">
                              <w:t xml:space="preserve"> technical</w:t>
                            </w:r>
                            <w:proofErr w:type="gramEnd"/>
                            <w:r w:rsidR="003F051D">
                              <w:t xml:space="preserve"> presentation </w:t>
                            </w:r>
                            <w:r w:rsidR="00602303">
                              <w:t xml:space="preserve">the last week of </w:t>
                            </w:r>
                            <w:r w:rsidR="003F051D">
                              <w:t>January</w:t>
                            </w:r>
                            <w:r w:rsidR="00602303">
                              <w:t xml:space="preserve"> or in February as schedules allow</w:t>
                            </w:r>
                            <w:r w:rsidR="003F051D">
                              <w:t>.</w:t>
                            </w:r>
                            <w:r w:rsidR="009975C4">
                              <w:t xml:space="preserve">   </w:t>
                            </w:r>
                            <w:r w:rsidR="00CC46D9">
                              <w:t xml:space="preserve"> </w:t>
                            </w:r>
                            <w:r w:rsidR="00795DD4">
                              <w:t xml:space="preserve"> </w:t>
                            </w:r>
                          </w:p>
                          <w:p w14:paraId="79314F41" w14:textId="6A268B26" w:rsidR="00B84C52" w:rsidRDefault="00B84C52" w:rsidP="00B84C52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  <w:p w14:paraId="7B291220" w14:textId="00F819C1" w:rsidR="007876A8" w:rsidRPr="002D4018" w:rsidRDefault="009975C4" w:rsidP="007876A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WEBSITE UPDATE</w:t>
                            </w:r>
                            <w:r w:rsidR="007876A8" w:rsidRPr="002D40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1A955E6" w14:textId="77777777" w:rsidR="007876A8" w:rsidRPr="00254C5B" w:rsidRDefault="007876A8" w:rsidP="007876A8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A94B8D1" w14:textId="69312702" w:rsidR="007876A8" w:rsidRDefault="00602303" w:rsidP="00CC46D9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 xml:space="preserve">Spire has placed a temporary website online for the </w:t>
                            </w:r>
                            <w:proofErr w:type="gramStart"/>
                            <w:r>
                              <w:t>Park</w:t>
                            </w:r>
                            <w:proofErr w:type="gramEnd"/>
                            <w:r w:rsidR="00A6154A">
                              <w:t>,</w:t>
                            </w:r>
                            <w:r>
                              <w:t xml:space="preserve"> as the previous host needed to close sooner than expected.  </w:t>
                            </w:r>
                            <w:r w:rsidR="009975C4">
                              <w:t xml:space="preserve">We are </w:t>
                            </w:r>
                            <w:r w:rsidR="00A6154A">
                              <w:t xml:space="preserve">continuing to </w:t>
                            </w:r>
                            <w:r w:rsidR="009975C4">
                              <w:t xml:space="preserve">work with Spire to update our </w:t>
                            </w:r>
                            <w:r w:rsidR="00A6154A">
                              <w:t xml:space="preserve">full </w:t>
                            </w:r>
                            <w:r w:rsidR="009975C4">
                              <w:t>website</w:t>
                            </w:r>
                            <w:r w:rsidR="00A6154A">
                              <w:t xml:space="preserve"> and still e</w:t>
                            </w:r>
                            <w:r w:rsidR="0054488D">
                              <w:t xml:space="preserve">xpect </w:t>
                            </w:r>
                            <w:r w:rsidR="00A6154A">
                              <w:t>it t</w:t>
                            </w:r>
                            <w:r w:rsidR="0054488D">
                              <w:t>o be in place before February.</w:t>
                            </w:r>
                            <w:r w:rsidR="00B22995">
                              <w:t xml:space="preserve"> </w:t>
                            </w:r>
                          </w:p>
                          <w:p w14:paraId="67F2AD61" w14:textId="63F24178" w:rsidR="007876A8" w:rsidRDefault="007876A8" w:rsidP="007876A8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  <w:p w14:paraId="66B35BAB" w14:textId="7FB41B50" w:rsidR="0054488D" w:rsidRPr="002D4018" w:rsidRDefault="00955ED3" w:rsidP="0054488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OPPORTUNITY PARK – OHIO CAPITAL BUDGET PROJECT</w:t>
                            </w:r>
                            <w:r w:rsidR="0054488D" w:rsidRPr="002D40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9D09627" w14:textId="77777777" w:rsidR="0054488D" w:rsidRPr="00254C5B" w:rsidRDefault="0054488D" w:rsidP="0054488D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2B1BDD" w14:textId="6B3172FC" w:rsidR="007939CA" w:rsidRDefault="00A6154A" w:rsidP="0054488D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 xml:space="preserve">The County Commissioners, Seneca Regional Planning, and the Opportunity Center have been </w:t>
                            </w:r>
                            <w:r w:rsidR="00C87092">
                              <w:t>coordinating paperwork</w:t>
                            </w:r>
                            <w:r w:rsidR="009F0746">
                              <w:t xml:space="preserve"> to have </w:t>
                            </w:r>
                            <w:r>
                              <w:t>funding in place for ordering</w:t>
                            </w:r>
                            <w:r w:rsidR="009F0746">
                              <w:t xml:space="preserve"> as soon as possible</w:t>
                            </w:r>
                            <w:r>
                              <w:t xml:space="preserve">.  </w:t>
                            </w:r>
                            <w:r w:rsidR="00955ED3">
                              <w:t xml:space="preserve">Installation is </w:t>
                            </w:r>
                            <w:r w:rsidR="009F0746">
                              <w:t xml:space="preserve">still </w:t>
                            </w:r>
                            <w:r w:rsidR="00955ED3">
                              <w:t>being planned for</w:t>
                            </w:r>
                            <w:r w:rsidR="009F0746">
                              <w:t xml:space="preserve"> the</w:t>
                            </w:r>
                            <w:r w:rsidR="00955ED3">
                              <w:t xml:space="preserve"> summer of 2022.</w:t>
                            </w:r>
                            <w:r w:rsidR="007939CA">
                              <w:t xml:space="preserve">  </w:t>
                            </w:r>
                          </w:p>
                          <w:p w14:paraId="05EE40B7" w14:textId="77777777" w:rsidR="0001664F" w:rsidRDefault="0001664F" w:rsidP="0054488D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  <w:p w14:paraId="4DF0A51F" w14:textId="7975C778" w:rsidR="0001664F" w:rsidRPr="002D4018" w:rsidRDefault="0001664F" w:rsidP="0001664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COMMUNITY PARK GRANTS PROGRAM</w:t>
                            </w:r>
                            <w:r w:rsidRPr="002D40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FB775F" w14:textId="77777777" w:rsidR="0001664F" w:rsidRPr="00254C5B" w:rsidRDefault="0001664F" w:rsidP="0001664F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1A06730" w14:textId="393D4F14" w:rsidR="009A0FDB" w:rsidRDefault="000D218F" w:rsidP="0001664F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The grant announcement was sent out to community &amp; city park administrators in early January.  We are looking forward to receiving applications by 4pm on May 1, 2022.</w:t>
                            </w:r>
                            <w:r w:rsidR="0001664F">
                              <w:t xml:space="preserve"> </w:t>
                            </w:r>
                          </w:p>
                          <w:p w14:paraId="668291A7" w14:textId="20356E0C" w:rsidR="00FB51F4" w:rsidRDefault="00955ED3" w:rsidP="0054488D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 xml:space="preserve">  </w:t>
                            </w:r>
                          </w:p>
                          <w:p w14:paraId="334C1582" w14:textId="08E1D866" w:rsidR="00575A9C" w:rsidRDefault="00575A9C" w:rsidP="0054488D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  <w:p w14:paraId="5B376F0F" w14:textId="77777777" w:rsidR="00575A9C" w:rsidRDefault="00575A9C" w:rsidP="0054488D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28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.4pt;margin-top:6.85pt;width:257.25pt;height:6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" fillcolor="white [3212]" stroked="f" strokeweight=".5pt">
                <v:fill opacity="51143f"/>
                <v:textbox>
                  <w:txbxContent>
                    <w:p w14:paraId="0CC11871" w14:textId="2EFABFE9" w:rsidR="008766EA" w:rsidRPr="002D4018" w:rsidRDefault="00ED7C64" w:rsidP="008766E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HEARTLAND APPROVED </w:t>
                      </w:r>
                      <w:r w:rsidR="008766EA">
                        <w:rPr>
                          <w:b/>
                          <w:bCs/>
                          <w:sz w:val="24"/>
                          <w:szCs w:val="24"/>
                        </w:rPr>
                        <w:t>EPIC 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ROUP</w:t>
                      </w:r>
                      <w:r w:rsidR="008766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XPERIENCE</w:t>
                      </w:r>
                      <w:r w:rsidR="008766EA" w:rsidRPr="002D401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6D36C5B" w14:textId="77777777" w:rsidR="008766EA" w:rsidRPr="00254C5B" w:rsidRDefault="008766EA" w:rsidP="008766EA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57F0DFEF" w14:textId="79BC8278" w:rsidR="008766EA" w:rsidRDefault="008766EA" w:rsidP="008766EA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  <w:r>
                        <w:t xml:space="preserve">The Seneca and Sandusky Chambers of Commerce co-hosted this workshop in December that I attended.  It focused on the needs and wants of large and small tourism groups and individuals and how organizations and businesses can work together to meet those needs and promote </w:t>
                      </w:r>
                      <w:r w:rsidR="00ED7C64">
                        <w:t>tourism in the county.</w:t>
                      </w:r>
                      <w:r>
                        <w:t xml:space="preserve"> </w:t>
                      </w:r>
                    </w:p>
                    <w:p w14:paraId="4FE63C64" w14:textId="77777777" w:rsidR="00B83C5D" w:rsidRDefault="00B83C5D" w:rsidP="008766EA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  <w:p w14:paraId="7711BBD3" w14:textId="20692517" w:rsidR="00ED7C64" w:rsidRPr="002D4018" w:rsidRDefault="00ED7C64" w:rsidP="00ED7C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NEW BOARD MEMBER ORIENTATION:</w:t>
                      </w:r>
                    </w:p>
                    <w:p w14:paraId="7E5F8F0D" w14:textId="77777777" w:rsidR="00ED7C64" w:rsidRPr="00254C5B" w:rsidRDefault="00ED7C64" w:rsidP="00ED7C64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230B9A8C" w14:textId="429D66E6" w:rsidR="008766EA" w:rsidRDefault="00ED7C64" w:rsidP="00ED7C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</w:pPr>
                      <w:r>
                        <w:t>Welcome Jacob Price as our next Board Member!</w:t>
                      </w:r>
                    </w:p>
                    <w:p w14:paraId="2B815C53" w14:textId="617CC87A" w:rsidR="00ED7C64" w:rsidRDefault="00ED7C64" w:rsidP="00ED7C6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Jacob has already completed his </w:t>
                      </w:r>
                      <w:r w:rsidR="00B83C5D">
                        <w:t xml:space="preserve">Park Board </w:t>
                      </w:r>
                      <w:r>
                        <w:t>orientation and is ready to begin.</w:t>
                      </w:r>
                    </w:p>
                    <w:p w14:paraId="67F08827" w14:textId="77777777" w:rsidR="00ED7C64" w:rsidRDefault="00ED7C64" w:rsidP="00B84C5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BA5BFC" w14:textId="13EAE193" w:rsidR="00B84C52" w:rsidRPr="002D4018" w:rsidRDefault="00CC46D9" w:rsidP="00B84C5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US ARMY CORP OF ENGINEERS</w:t>
                      </w:r>
                      <w:r w:rsidR="00B84C52" w:rsidRPr="002D401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90B1D40" w14:textId="77777777" w:rsidR="005E076F" w:rsidRPr="00602303" w:rsidRDefault="005E076F" w:rsidP="00602303">
                      <w:pPr>
                        <w:pStyle w:val="ListParagraph"/>
                        <w:spacing w:after="0" w:line="240" w:lineRule="auto"/>
                        <w:ind w:left="0" w:right="-15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33F0147B" w14:textId="52FE3527" w:rsidR="00455DD9" w:rsidRDefault="00B83C5D" w:rsidP="00602303">
                      <w:pPr>
                        <w:pStyle w:val="ListParagraph"/>
                        <w:spacing w:after="0" w:line="240" w:lineRule="auto"/>
                        <w:ind w:left="0" w:right="-15"/>
                        <w:jc w:val="both"/>
                      </w:pPr>
                      <w:r>
                        <w:t xml:space="preserve">A draft document is </w:t>
                      </w:r>
                      <w:r w:rsidR="00602303">
                        <w:t xml:space="preserve">in the process of being reviewed with the expectation of a final draft being available in mid-January.  The US ACE is planning to offer </w:t>
                      </w:r>
                      <w:proofErr w:type="gramStart"/>
                      <w:r w:rsidR="00602303">
                        <w:t xml:space="preserve">a </w:t>
                      </w:r>
                      <w:r w:rsidR="003F051D">
                        <w:t xml:space="preserve"> technical</w:t>
                      </w:r>
                      <w:proofErr w:type="gramEnd"/>
                      <w:r w:rsidR="003F051D">
                        <w:t xml:space="preserve"> presentation </w:t>
                      </w:r>
                      <w:r w:rsidR="00602303">
                        <w:t xml:space="preserve">the last week of </w:t>
                      </w:r>
                      <w:r w:rsidR="003F051D">
                        <w:t>January</w:t>
                      </w:r>
                      <w:r w:rsidR="00602303">
                        <w:t xml:space="preserve"> or in February as schedules allow</w:t>
                      </w:r>
                      <w:r w:rsidR="003F051D">
                        <w:t>.</w:t>
                      </w:r>
                      <w:r w:rsidR="009975C4">
                        <w:t xml:space="preserve">   </w:t>
                      </w:r>
                      <w:r w:rsidR="00CC46D9">
                        <w:t xml:space="preserve"> </w:t>
                      </w:r>
                      <w:r w:rsidR="00795DD4">
                        <w:t xml:space="preserve"> </w:t>
                      </w:r>
                    </w:p>
                    <w:p w14:paraId="79314F41" w14:textId="6A268B26" w:rsidR="00B84C52" w:rsidRDefault="00B84C52" w:rsidP="00B84C52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  <w:p w14:paraId="7B291220" w14:textId="00F819C1" w:rsidR="007876A8" w:rsidRPr="002D4018" w:rsidRDefault="009975C4" w:rsidP="007876A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WEBSITE UPDATE</w:t>
                      </w:r>
                      <w:r w:rsidR="007876A8" w:rsidRPr="002D401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1A955E6" w14:textId="77777777" w:rsidR="007876A8" w:rsidRPr="00254C5B" w:rsidRDefault="007876A8" w:rsidP="007876A8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0A94B8D1" w14:textId="69312702" w:rsidR="007876A8" w:rsidRDefault="00602303" w:rsidP="00CC46D9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  <w:r>
                        <w:t xml:space="preserve">Spire has placed a temporary website online for the </w:t>
                      </w:r>
                      <w:proofErr w:type="gramStart"/>
                      <w:r>
                        <w:t>Park</w:t>
                      </w:r>
                      <w:proofErr w:type="gramEnd"/>
                      <w:r w:rsidR="00A6154A">
                        <w:t>,</w:t>
                      </w:r>
                      <w:r>
                        <w:t xml:space="preserve"> as the previous host needed to close sooner than expected.  </w:t>
                      </w:r>
                      <w:r w:rsidR="009975C4">
                        <w:t xml:space="preserve">We are </w:t>
                      </w:r>
                      <w:r w:rsidR="00A6154A">
                        <w:t xml:space="preserve">continuing to </w:t>
                      </w:r>
                      <w:r w:rsidR="009975C4">
                        <w:t xml:space="preserve">work with Spire to update our </w:t>
                      </w:r>
                      <w:r w:rsidR="00A6154A">
                        <w:t xml:space="preserve">full </w:t>
                      </w:r>
                      <w:r w:rsidR="009975C4">
                        <w:t>website</w:t>
                      </w:r>
                      <w:r w:rsidR="00A6154A">
                        <w:t xml:space="preserve"> and still e</w:t>
                      </w:r>
                      <w:r w:rsidR="0054488D">
                        <w:t xml:space="preserve">xpect </w:t>
                      </w:r>
                      <w:r w:rsidR="00A6154A">
                        <w:t>it t</w:t>
                      </w:r>
                      <w:r w:rsidR="0054488D">
                        <w:t>o be in place before February.</w:t>
                      </w:r>
                      <w:r w:rsidR="00B22995">
                        <w:t xml:space="preserve"> </w:t>
                      </w:r>
                    </w:p>
                    <w:p w14:paraId="67F2AD61" w14:textId="63F24178" w:rsidR="007876A8" w:rsidRDefault="007876A8" w:rsidP="007876A8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  <w:p w14:paraId="66B35BAB" w14:textId="7FB41B50" w:rsidR="0054488D" w:rsidRPr="002D4018" w:rsidRDefault="00955ED3" w:rsidP="0054488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OPPORTUNITY PARK – OHIO CAPITAL BUDGET PROJECT</w:t>
                      </w:r>
                      <w:r w:rsidR="0054488D" w:rsidRPr="002D401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9D09627" w14:textId="77777777" w:rsidR="0054488D" w:rsidRPr="00254C5B" w:rsidRDefault="0054488D" w:rsidP="0054488D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1F2B1BDD" w14:textId="6B3172FC" w:rsidR="007939CA" w:rsidRDefault="00A6154A" w:rsidP="0054488D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  <w:r>
                        <w:t xml:space="preserve">The County Commissioners, Seneca Regional Planning, and the Opportunity Center have been </w:t>
                      </w:r>
                      <w:r w:rsidR="00C87092">
                        <w:t>coordinating paperwork</w:t>
                      </w:r>
                      <w:r w:rsidR="009F0746">
                        <w:t xml:space="preserve"> to have </w:t>
                      </w:r>
                      <w:r>
                        <w:t>funding in place for ordering</w:t>
                      </w:r>
                      <w:r w:rsidR="009F0746">
                        <w:t xml:space="preserve"> as soon as possible</w:t>
                      </w:r>
                      <w:r>
                        <w:t xml:space="preserve">.  </w:t>
                      </w:r>
                      <w:r w:rsidR="00955ED3">
                        <w:t xml:space="preserve">Installation is </w:t>
                      </w:r>
                      <w:r w:rsidR="009F0746">
                        <w:t xml:space="preserve">still </w:t>
                      </w:r>
                      <w:r w:rsidR="00955ED3">
                        <w:t>being planned for</w:t>
                      </w:r>
                      <w:r w:rsidR="009F0746">
                        <w:t xml:space="preserve"> the</w:t>
                      </w:r>
                      <w:r w:rsidR="00955ED3">
                        <w:t xml:space="preserve"> summer of 2022.</w:t>
                      </w:r>
                      <w:r w:rsidR="007939CA">
                        <w:t xml:space="preserve">  </w:t>
                      </w:r>
                    </w:p>
                    <w:p w14:paraId="05EE40B7" w14:textId="77777777" w:rsidR="0001664F" w:rsidRDefault="0001664F" w:rsidP="0054488D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  <w:p w14:paraId="4DF0A51F" w14:textId="7975C778" w:rsidR="0001664F" w:rsidRPr="002D4018" w:rsidRDefault="0001664F" w:rsidP="0001664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COMMUNITY PARK GRANTS PROGRAM</w:t>
                      </w:r>
                      <w:r w:rsidRPr="002D401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3FB775F" w14:textId="77777777" w:rsidR="0001664F" w:rsidRPr="00254C5B" w:rsidRDefault="0001664F" w:rsidP="0001664F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51A06730" w14:textId="393D4F14" w:rsidR="009A0FDB" w:rsidRDefault="000D218F" w:rsidP="0001664F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  <w:r>
                        <w:t>The grant announcement was sent out to community &amp; city park administrators in early January.  We are looking forward to receiving applications by 4pm on May 1, 2022.</w:t>
                      </w:r>
                      <w:r w:rsidR="0001664F">
                        <w:t xml:space="preserve"> </w:t>
                      </w:r>
                    </w:p>
                    <w:p w14:paraId="668291A7" w14:textId="20356E0C" w:rsidR="00FB51F4" w:rsidRDefault="00955ED3" w:rsidP="0054488D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  <w:r>
                        <w:t xml:space="preserve">  </w:t>
                      </w:r>
                    </w:p>
                    <w:p w14:paraId="334C1582" w14:textId="08E1D866" w:rsidR="00575A9C" w:rsidRDefault="00575A9C" w:rsidP="0054488D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  <w:p w14:paraId="5B376F0F" w14:textId="77777777" w:rsidR="00575A9C" w:rsidRDefault="00575A9C" w:rsidP="0054488D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22E042" w14:textId="2B2C0D5C" w:rsidR="00047F36" w:rsidRPr="00047F36" w:rsidRDefault="00047F36" w:rsidP="00047F36">
      <w:pPr>
        <w:pStyle w:val="ListParagraph"/>
        <w:ind w:left="360"/>
        <w:jc w:val="center"/>
        <w:rPr>
          <w:i/>
        </w:rPr>
      </w:pPr>
    </w:p>
    <w:p w14:paraId="400242C1" w14:textId="4C911DB6" w:rsidR="007912B5" w:rsidRDefault="007912B5" w:rsidP="007912B5">
      <w:pPr>
        <w:pStyle w:val="ListParagraph"/>
        <w:rPr>
          <w:sz w:val="8"/>
        </w:rPr>
      </w:pPr>
    </w:p>
    <w:p w14:paraId="31C7CCD7" w14:textId="563F2FB0" w:rsidR="00DF5775" w:rsidRDefault="00DF5775" w:rsidP="007912B5">
      <w:pPr>
        <w:pStyle w:val="ListParagraph"/>
        <w:rPr>
          <w:sz w:val="8"/>
        </w:rPr>
      </w:pPr>
    </w:p>
    <w:p w14:paraId="590A2F11" w14:textId="20F87A06" w:rsidR="00DF5775" w:rsidRDefault="00DF5775" w:rsidP="007912B5">
      <w:pPr>
        <w:pStyle w:val="ListParagraph"/>
        <w:rPr>
          <w:sz w:val="8"/>
        </w:rPr>
      </w:pPr>
    </w:p>
    <w:p w14:paraId="76BC8CA5" w14:textId="2FD89FDA" w:rsidR="00DF5775" w:rsidRDefault="00DF5775" w:rsidP="007912B5">
      <w:pPr>
        <w:pStyle w:val="ListParagraph"/>
        <w:rPr>
          <w:sz w:val="8"/>
        </w:rPr>
      </w:pPr>
    </w:p>
    <w:p w14:paraId="3A6C7E3E" w14:textId="0D7B8D0F" w:rsidR="00DF5775" w:rsidRDefault="00DF5775" w:rsidP="007912B5">
      <w:pPr>
        <w:pStyle w:val="ListParagraph"/>
        <w:rPr>
          <w:sz w:val="8"/>
        </w:rPr>
      </w:pPr>
    </w:p>
    <w:p w14:paraId="6F33E45E" w14:textId="3CEB6DF5" w:rsidR="00DF5775" w:rsidRPr="005A420A" w:rsidRDefault="00DF5775" w:rsidP="007912B5">
      <w:pPr>
        <w:pStyle w:val="ListParagraph"/>
        <w:rPr>
          <w:sz w:val="8"/>
        </w:rPr>
      </w:pPr>
    </w:p>
    <w:p w14:paraId="34CCCDCE" w14:textId="0D5866EB" w:rsidR="00D11458" w:rsidRPr="002855AD" w:rsidRDefault="00036408" w:rsidP="00D11458">
      <w:pPr>
        <w:pStyle w:val="ListParagraph"/>
        <w:ind w:left="360"/>
        <w:rPr>
          <w:sz w:val="8"/>
        </w:rPr>
      </w:pPr>
      <w:r>
        <w:rPr>
          <w:noProof/>
        </w:rPr>
        <w:t xml:space="preserve"> </w:t>
      </w:r>
    </w:p>
    <w:p w14:paraId="300021CB" w14:textId="6AF43F8C" w:rsidR="00D11458" w:rsidRDefault="00D11458" w:rsidP="00D11458"/>
    <w:p w14:paraId="101D26F1" w14:textId="7F98946E" w:rsidR="00D11458" w:rsidRDefault="00D11458" w:rsidP="00D11458"/>
    <w:p w14:paraId="496B95E3" w14:textId="079E6359" w:rsidR="00D11458" w:rsidRDefault="00182AB1" w:rsidP="00D11458">
      <w:r>
        <w:rPr>
          <w:noProof/>
        </w:rPr>
        <w:drawing>
          <wp:anchor distT="0" distB="0" distL="114300" distR="114300" simplePos="0" relativeHeight="251743232" behindDoc="1" locked="0" layoutInCell="1" allowOverlap="1" wp14:anchorId="44D1EA08" wp14:editId="333E5C0E">
            <wp:simplePos x="0" y="0"/>
            <wp:positionH relativeFrom="column">
              <wp:posOffset>2026919</wp:posOffset>
            </wp:positionH>
            <wp:positionV relativeFrom="paragraph">
              <wp:posOffset>177165</wp:posOffset>
            </wp:positionV>
            <wp:extent cx="1147445" cy="1147445"/>
            <wp:effectExtent l="171450" t="171450" r="109855" b="1670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267">
                      <a:off x="0" y="0"/>
                      <a:ext cx="1147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1F0FE" w14:textId="5088456A" w:rsidR="00D11458" w:rsidRDefault="00D11458" w:rsidP="00D11458"/>
    <w:p w14:paraId="2B671DB6" w14:textId="7CBB639E" w:rsidR="00D11458" w:rsidRDefault="00D11458" w:rsidP="00D11458"/>
    <w:p w14:paraId="2DEB9600" w14:textId="0B167AC2" w:rsidR="00D11458" w:rsidRDefault="00D11458" w:rsidP="00D11458"/>
    <w:p w14:paraId="41E65165" w14:textId="7094B808" w:rsidR="00D11458" w:rsidRDefault="00D11458" w:rsidP="00D11458"/>
    <w:p w14:paraId="3BCD6FE6" w14:textId="768623F1" w:rsidR="00D11458" w:rsidRDefault="00D11458" w:rsidP="00D11458"/>
    <w:p w14:paraId="534AAD16" w14:textId="73ED283D" w:rsidR="00D11458" w:rsidRDefault="00D11458" w:rsidP="00D11458"/>
    <w:p w14:paraId="72DEF95C" w14:textId="0C384F60" w:rsidR="00D11458" w:rsidRDefault="00D11458" w:rsidP="00D11458"/>
    <w:p w14:paraId="6F112C7D" w14:textId="5A2852EA" w:rsidR="00D11458" w:rsidRDefault="00D11458" w:rsidP="00D11458"/>
    <w:p w14:paraId="00E4B12C" w14:textId="180D3728" w:rsidR="004C1F5D" w:rsidRDefault="004C1F5D" w:rsidP="002855AD"/>
    <w:p w14:paraId="2A334298" w14:textId="1F6C22AA" w:rsidR="008A4278" w:rsidRPr="00DF5775" w:rsidRDefault="008A4278" w:rsidP="008A4278">
      <w:pPr>
        <w:pStyle w:val="ListParagraph"/>
        <w:rPr>
          <w:sz w:val="8"/>
        </w:rPr>
      </w:pPr>
    </w:p>
    <w:p w14:paraId="148247C9" w14:textId="0DCDBCED" w:rsidR="00E27290" w:rsidRDefault="00E27290" w:rsidP="008517EE">
      <w:pPr>
        <w:rPr>
          <w:noProof/>
        </w:rPr>
      </w:pPr>
    </w:p>
    <w:p w14:paraId="1A6316B6" w14:textId="6DE5D348" w:rsidR="00E27290" w:rsidRDefault="00E27290" w:rsidP="008517EE">
      <w:pPr>
        <w:rPr>
          <w:noProof/>
        </w:rPr>
      </w:pPr>
    </w:p>
    <w:p w14:paraId="32B75C3A" w14:textId="1D6B39B2" w:rsidR="00E27290" w:rsidRDefault="00E27290" w:rsidP="008517EE">
      <w:pPr>
        <w:rPr>
          <w:noProof/>
        </w:rPr>
      </w:pPr>
    </w:p>
    <w:p w14:paraId="7FD6D1E1" w14:textId="76BFBA3E" w:rsidR="00E27290" w:rsidRDefault="00E27290" w:rsidP="008517EE">
      <w:pPr>
        <w:rPr>
          <w:noProof/>
        </w:rPr>
      </w:pPr>
    </w:p>
    <w:p w14:paraId="53360D42" w14:textId="13418932" w:rsidR="00E27290" w:rsidRDefault="00E27290" w:rsidP="008517EE">
      <w:pPr>
        <w:rPr>
          <w:noProof/>
        </w:rPr>
      </w:pPr>
    </w:p>
    <w:p w14:paraId="426F02A2" w14:textId="54BCF48C" w:rsidR="00E27290" w:rsidRDefault="00E27290" w:rsidP="008517EE">
      <w:pPr>
        <w:rPr>
          <w:noProof/>
        </w:rPr>
      </w:pPr>
    </w:p>
    <w:p w14:paraId="15265410" w14:textId="7C834834" w:rsidR="00E27290" w:rsidRDefault="00E27290" w:rsidP="008517EE">
      <w:pPr>
        <w:rPr>
          <w:noProof/>
        </w:rPr>
      </w:pPr>
    </w:p>
    <w:p w14:paraId="4282593E" w14:textId="30A7732A" w:rsidR="00E27290" w:rsidRDefault="00E27290" w:rsidP="008517EE">
      <w:pPr>
        <w:rPr>
          <w:noProof/>
        </w:rPr>
      </w:pPr>
    </w:p>
    <w:p w14:paraId="155FC3E9" w14:textId="50D3B8D7" w:rsidR="00E27290" w:rsidRDefault="00E27290" w:rsidP="008517EE">
      <w:pPr>
        <w:rPr>
          <w:noProof/>
        </w:rPr>
      </w:pPr>
    </w:p>
    <w:p w14:paraId="42456DD5" w14:textId="4868B248" w:rsidR="00E27290" w:rsidRDefault="00E27290" w:rsidP="008517EE">
      <w:pPr>
        <w:rPr>
          <w:noProof/>
        </w:rPr>
      </w:pPr>
    </w:p>
    <w:p w14:paraId="3D2D9508" w14:textId="76F9719D" w:rsidR="00E27290" w:rsidRDefault="00E27290" w:rsidP="008517EE">
      <w:pPr>
        <w:rPr>
          <w:noProof/>
        </w:rPr>
      </w:pPr>
    </w:p>
    <w:p w14:paraId="60EABDA4" w14:textId="56501414" w:rsidR="00E27290" w:rsidRDefault="00E27290" w:rsidP="008517EE">
      <w:pPr>
        <w:rPr>
          <w:noProof/>
        </w:rPr>
      </w:pPr>
    </w:p>
    <w:p w14:paraId="729D6BCB" w14:textId="6C3A5939" w:rsidR="00E27290" w:rsidRDefault="00E27290" w:rsidP="008517EE">
      <w:pPr>
        <w:rPr>
          <w:noProof/>
        </w:rPr>
      </w:pPr>
    </w:p>
    <w:p w14:paraId="7568A9EB" w14:textId="3CDED180" w:rsidR="00E27290" w:rsidRDefault="00E27290" w:rsidP="008517EE">
      <w:pPr>
        <w:rPr>
          <w:noProof/>
        </w:rPr>
      </w:pPr>
    </w:p>
    <w:p w14:paraId="74E3383D" w14:textId="27F07737" w:rsidR="009A0FDB" w:rsidRDefault="009A0FDB" w:rsidP="008517EE">
      <w:pPr>
        <w:rPr>
          <w:noProof/>
        </w:rPr>
      </w:pPr>
    </w:p>
    <w:p w14:paraId="50E23827" w14:textId="6593E582" w:rsidR="00863999" w:rsidRDefault="00863999" w:rsidP="008517EE">
      <w:pPr>
        <w:rPr>
          <w:noProof/>
        </w:rPr>
      </w:pPr>
    </w:p>
    <w:p w14:paraId="034B2B23" w14:textId="1A679F22" w:rsidR="00863999" w:rsidRDefault="00CC46D9" w:rsidP="008517EE">
      <w:pPr>
        <w:rPr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47E5A9" wp14:editId="5F7965E1">
                <wp:simplePos x="0" y="0"/>
                <wp:positionH relativeFrom="column">
                  <wp:posOffset>-133350</wp:posOffset>
                </wp:positionH>
                <wp:positionV relativeFrom="paragraph">
                  <wp:posOffset>137159</wp:posOffset>
                </wp:positionV>
                <wp:extent cx="3267075" cy="8315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31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E562C" w14:textId="15E98362" w:rsidR="00677866" w:rsidRPr="008C0C5F" w:rsidRDefault="00677866" w:rsidP="008C0C5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8C0C5F">
                              <w:rPr>
                                <w:b/>
                                <w:sz w:val="28"/>
                                <w:szCs w:val="24"/>
                              </w:rPr>
                              <w:t>PUBLIC PROGRAMS, PARTICIPATION, &amp; PARTNERSHIP SUMMARY</w:t>
                            </w:r>
                          </w:p>
                          <w:p w14:paraId="79DCC83F" w14:textId="77777777" w:rsidR="00677866" w:rsidRDefault="00677866" w:rsidP="00B22058">
                            <w:pPr>
                              <w:pStyle w:val="ListParagraph"/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ind w:left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EB28AB">
                              <w:rPr>
                                <w:sz w:val="10"/>
                                <w:szCs w:val="10"/>
                              </w:rPr>
                              <w:t xml:space="preserve">     </w:t>
                            </w:r>
                          </w:p>
                          <w:p w14:paraId="6E064FC5" w14:textId="0BD7C2A3" w:rsidR="001A23FC" w:rsidRPr="00F815C9" w:rsidRDefault="001A23FC" w:rsidP="008126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1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F815C9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81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PARK ANNIVERSARY PROGRAMS/EVENTS</w:t>
                            </w:r>
                          </w:p>
                          <w:p w14:paraId="2F32A09F" w14:textId="77777777" w:rsidR="009F0746" w:rsidRPr="009F0746" w:rsidRDefault="009F0746" w:rsidP="001A23F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79C6F0C" w14:textId="77777777" w:rsidR="009F0746" w:rsidRDefault="009F0746" w:rsidP="001A23FC">
                            <w:pPr>
                              <w:pStyle w:val="ListParagraph"/>
                              <w:spacing w:line="240" w:lineRule="auto"/>
                              <w:ind w:left="0"/>
                            </w:pPr>
                            <w:r>
                              <w:t>We have had great responses to the 25</w:t>
                            </w:r>
                            <w:r w:rsidRPr="009F074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anniversary events that took place through the 2021 year.  </w:t>
                            </w:r>
                          </w:p>
                          <w:p w14:paraId="2A795142" w14:textId="120BFCEB" w:rsidR="00826282" w:rsidRDefault="009F0746" w:rsidP="001A23FC">
                            <w:pPr>
                              <w:pStyle w:val="ListParagraph"/>
                              <w:spacing w:line="240" w:lineRule="auto"/>
                              <w:ind w:left="0"/>
                            </w:pPr>
                            <w:r>
                              <w:t xml:space="preserve">For those who completed the challenges, items can be picked up at the Park Office.  </w:t>
                            </w:r>
                            <w:r w:rsidR="00571FBA">
                              <w:t xml:space="preserve"> </w:t>
                            </w:r>
                            <w:r w:rsidR="00826282">
                              <w:t xml:space="preserve">  </w:t>
                            </w:r>
                          </w:p>
                          <w:p w14:paraId="2591BB54" w14:textId="62CC5311" w:rsidR="00385BBE" w:rsidRPr="00B4765C" w:rsidRDefault="00385BBE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20A99D" w14:textId="4FC2F4AB" w:rsidR="003341D1" w:rsidRDefault="0095112A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SASQUATCH S</w:t>
                            </w:r>
                            <w:r w:rsidR="002C61E2">
                              <w:rPr>
                                <w:b/>
                                <w:bCs/>
                              </w:rPr>
                              <w:t>POTTER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end of year event at GHNP</w:t>
                            </w:r>
                            <w:r w:rsidR="003341D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BAC8E72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EA1E7A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26F00B6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5C5B6DE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EA9FAA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DF0EBCF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FDE3E4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095494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BAE4EEA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9A809C8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1E91FB" w14:textId="77777777" w:rsidR="003341D1" w:rsidRDefault="003341D1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604F07" w14:textId="5A6E53F9" w:rsidR="003341D1" w:rsidRDefault="003341D1" w:rsidP="00FE385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Two grand prize-winning teams pictured above.</w:t>
                            </w:r>
                          </w:p>
                          <w:p w14:paraId="6F9F6CE0" w14:textId="1C85E474" w:rsidR="00FE3855" w:rsidRDefault="005D6E93" w:rsidP="00FE385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(Above </w:t>
                            </w:r>
                            <w:r w:rsidR="00FE3855" w:rsidRPr="00FE38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Left: Lynda </w:t>
                            </w:r>
                            <w:proofErr w:type="spellStart"/>
                            <w:r w:rsidR="00FE3855" w:rsidRPr="00FE38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Allarding</w:t>
                            </w:r>
                            <w:proofErr w:type="spellEnd"/>
                            <w:r w:rsidR="00FE3855" w:rsidRPr="00FE38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Kevin Creamer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Above </w:t>
                            </w:r>
                            <w:r w:rsidR="00FE3855" w:rsidRPr="00FE38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Right: Steve &amp; Linda Moorhead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62EBD3B" w14:textId="07049AE2" w:rsidR="00B4765C" w:rsidRDefault="005D6E93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14 Teams/Individuals, including </w:t>
                            </w:r>
                            <w:r w:rsidR="0082078F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proofErr w:type="spellStart"/>
                            <w:r w:rsidR="0082078F">
                              <w:rPr>
                                <w:b/>
                                <w:bCs/>
                              </w:rPr>
                              <w:t>Chwalik</w:t>
                            </w:r>
                            <w:proofErr w:type="spellEnd"/>
                            <w:r w:rsidR="0082078F">
                              <w:rPr>
                                <w:b/>
                                <w:bCs/>
                              </w:rPr>
                              <w:t xml:space="preserve"> Family </w:t>
                            </w:r>
                            <w:r w:rsidR="0082078F" w:rsidRPr="005D6E9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Pictured B</w:t>
                            </w:r>
                            <w:r w:rsidR="0082078F" w:rsidRPr="005D6E9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elow)</w:t>
                            </w:r>
                            <w:r w:rsidR="00B4765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82078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achieved the highest level of Sasquatch S</w:t>
                            </w:r>
                            <w:r w:rsidR="002C61E2">
                              <w:rPr>
                                <w:b/>
                                <w:bCs/>
                              </w:rPr>
                              <w:t>potter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2C61E2">
                              <w:rPr>
                                <w:b/>
                                <w:bCs/>
                              </w:rPr>
                              <w:t>spott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ing Sasquatch </w:t>
                            </w:r>
                          </w:p>
                          <w:p w14:paraId="37BB9095" w14:textId="2A785A58" w:rsidR="003341D1" w:rsidRDefault="005D6E93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more than 15 times as he moved from park to park throughout 2021</w:t>
                            </w:r>
                          </w:p>
                          <w:p w14:paraId="2311272E" w14:textId="6418DAF0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894111D" w14:textId="53615CE7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35DBD0" w14:textId="023EA8DC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E0C1C9" w14:textId="217708E7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E9D37F8" w14:textId="20790BD3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EC75253" w14:textId="1FAE2E98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3E3B08" w14:textId="066B9C7E" w:rsidR="00FE3855" w:rsidRDefault="00FE3855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7D19579" w14:textId="7FC97B7D" w:rsidR="00911B4A" w:rsidRDefault="00911B4A" w:rsidP="00911B4A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539B8CF0" w14:textId="6953A260" w:rsidR="00385BBE" w:rsidRDefault="0095112A" w:rsidP="00030D62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Watch for future Sasquatch S</w:t>
                            </w:r>
                            <w:r w:rsidR="002C61E2">
                              <w:rPr>
                                <w:b/>
                                <w:bCs/>
                              </w:rPr>
                              <w:t>pott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ing events </w:t>
                            </w:r>
                            <w:r w:rsidR="003341D1">
                              <w:rPr>
                                <w:b/>
                                <w:bCs/>
                              </w:rPr>
                              <w:t xml:space="preserve">coming </w:t>
                            </w:r>
                            <w:r w:rsidR="002C61E2">
                              <w:rPr>
                                <w:b/>
                                <w:bCs/>
                              </w:rPr>
                              <w:t xml:space="preserve">later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this </w:t>
                            </w:r>
                            <w:r w:rsidR="003341D1">
                              <w:rPr>
                                <w:b/>
                                <w:bCs/>
                              </w:rPr>
                              <w:t>year</w:t>
                            </w:r>
                            <w:r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7A0294FA" w14:textId="77777777" w:rsidR="00FB51F4" w:rsidRDefault="00FB51F4" w:rsidP="00A10658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</w:p>
                          <w:p w14:paraId="7399906D" w14:textId="77777777" w:rsidR="00FB51F4" w:rsidRPr="00254C5B" w:rsidRDefault="00FB51F4" w:rsidP="00A106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54C5B">
                              <w:rPr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</w:rPr>
                              <w:t>ENERAL PROGRAM</w:t>
                            </w:r>
                            <w:r w:rsidRPr="00254C5B">
                              <w:rPr>
                                <w:b/>
                                <w:bCs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</w:rPr>
                              <w:t>EGISTRATIONS</w:t>
                            </w:r>
                            <w:r w:rsidRPr="00254C5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5469637" w14:textId="77777777" w:rsidR="00FB51F4" w:rsidRPr="003776BE" w:rsidRDefault="00FB51F4" w:rsidP="00FB51F4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4"/>
                              <w:gridCol w:w="1611"/>
                              <w:gridCol w:w="1612"/>
                            </w:tblGrid>
                            <w:tr w:rsidR="00FB51F4" w14:paraId="34747984" w14:textId="77777777" w:rsidTr="00FB4C78">
                              <w:tc>
                                <w:tcPr>
                                  <w:tcW w:w="1614" w:type="dxa"/>
                                </w:tcPr>
                                <w:p w14:paraId="5FFD961E" w14:textId="77777777" w:rsidR="00FB51F4" w:rsidRDefault="00FB51F4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1E74EA72" w14:textId="12D49985" w:rsidR="00FB51F4" w:rsidRDefault="00181947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Dec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B51F4" w:rsidRPr="001F5AB3">
                                    <w:rPr>
                                      <w:sz w:val="18"/>
                                      <w:szCs w:val="18"/>
                                    </w:rPr>
                                    <w:t>(20</w:t>
                                  </w:r>
                                  <w:r w:rsidR="00FB51F4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FB51F4" w:rsidRPr="001F5AB3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14:paraId="0652E053" w14:textId="77777777" w:rsidR="00FB51F4" w:rsidRDefault="00FB51F4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B51F4" w14:paraId="323DB911" w14:textId="77777777" w:rsidTr="00FB4C78">
                              <w:tc>
                                <w:tcPr>
                                  <w:tcW w:w="1614" w:type="dxa"/>
                                </w:tcPr>
                                <w:p w14:paraId="73667A9E" w14:textId="77777777" w:rsidR="00FB51F4" w:rsidRDefault="00FB51F4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Programs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3D7AEC0C" w14:textId="36986FB5" w:rsidR="00FB51F4" w:rsidRDefault="00FB51F4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39CA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181947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354C88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14:paraId="2FBE4A86" w14:textId="3D24C73A" w:rsidR="00FB51F4" w:rsidRDefault="00354C88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81947"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 xml:space="preserve"> (2</w:t>
                                  </w:r>
                                  <w:r w:rsidR="00181947">
                                    <w:rPr>
                                      <w:sz w:val="24"/>
                                      <w:szCs w:val="24"/>
                                    </w:rPr>
                                    <w:t>81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B51F4" w14:paraId="3429BBC9" w14:textId="77777777" w:rsidTr="00FB4C78">
                              <w:tc>
                                <w:tcPr>
                                  <w:tcW w:w="1614" w:type="dxa"/>
                                </w:tcPr>
                                <w:p w14:paraId="04F19879" w14:textId="77777777" w:rsidR="00FB51F4" w:rsidRDefault="00FB51F4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Participants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4372FE86" w14:textId="03896297" w:rsidR="00FB51F4" w:rsidRDefault="007939CA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181947">
                                    <w:rPr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354C88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14:paraId="2D9B26BC" w14:textId="77FEC5F9" w:rsidR="00FB51F4" w:rsidRDefault="00181947" w:rsidP="00FB51F4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6357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4854</w:t>
                                  </w:r>
                                  <w:r w:rsidR="00FB51F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015DE6B" w14:textId="77777777" w:rsidR="00FB51F4" w:rsidRDefault="00FB51F4" w:rsidP="00FB51F4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2020 #s - Some programs cancelled in March, all programs cancelled throughout April and May.</w:t>
                            </w:r>
                          </w:p>
                          <w:p w14:paraId="12FDA49F" w14:textId="5681CBC2" w:rsidR="00AD1959" w:rsidRDefault="00AD1959" w:rsidP="00677866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  <w:p w14:paraId="0BED8C2B" w14:textId="77777777" w:rsidR="00FD2539" w:rsidRDefault="00FD2539" w:rsidP="00677866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7E5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10.5pt;margin-top:10.8pt;width:257.25pt;height:6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" fillcolor="white [3212]" stroked="f" strokeweight=".5pt">
                <v:fill opacity="46003f"/>
                <v:textbox>
                  <w:txbxContent>
                    <w:p w14:paraId="6F1E562C" w14:textId="15E98362" w:rsidR="00677866" w:rsidRPr="008C0C5F" w:rsidRDefault="00677866" w:rsidP="008C0C5F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8C0C5F">
                        <w:rPr>
                          <w:b/>
                          <w:sz w:val="28"/>
                          <w:szCs w:val="24"/>
                        </w:rPr>
                        <w:t>PUBLIC PROGRAMS, PARTICIPATION, &amp; PARTNERSHIP SUMMARY</w:t>
                      </w:r>
                    </w:p>
                    <w:p w14:paraId="79DCC83F" w14:textId="77777777" w:rsidR="00677866" w:rsidRDefault="00677866" w:rsidP="00B22058">
                      <w:pPr>
                        <w:pStyle w:val="ListParagraph"/>
                        <w:pBdr>
                          <w:bottom w:val="single" w:sz="4" w:space="1" w:color="auto"/>
                        </w:pBdr>
                        <w:spacing w:line="240" w:lineRule="auto"/>
                        <w:ind w:left="0"/>
                        <w:jc w:val="both"/>
                        <w:rPr>
                          <w:sz w:val="10"/>
                          <w:szCs w:val="10"/>
                        </w:rPr>
                      </w:pPr>
                      <w:r w:rsidRPr="00EB28AB">
                        <w:rPr>
                          <w:sz w:val="10"/>
                          <w:szCs w:val="10"/>
                        </w:rPr>
                        <w:t xml:space="preserve">     </w:t>
                      </w:r>
                    </w:p>
                    <w:p w14:paraId="6E064FC5" w14:textId="0BD7C2A3" w:rsidR="001A23FC" w:rsidRPr="00F815C9" w:rsidRDefault="001A23FC" w:rsidP="0081268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15C9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F815C9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815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PARK ANNIVERSARY PROGRAMS/EVENTS</w:t>
                      </w:r>
                    </w:p>
                    <w:p w14:paraId="2F32A09F" w14:textId="77777777" w:rsidR="009F0746" w:rsidRPr="009F0746" w:rsidRDefault="009F0746" w:rsidP="001A23FC">
                      <w:pPr>
                        <w:pStyle w:val="ListParagraph"/>
                        <w:spacing w:line="240" w:lineRule="auto"/>
                        <w:ind w:left="0"/>
                        <w:rPr>
                          <w:sz w:val="8"/>
                          <w:szCs w:val="8"/>
                        </w:rPr>
                      </w:pPr>
                    </w:p>
                    <w:p w14:paraId="079C6F0C" w14:textId="77777777" w:rsidR="009F0746" w:rsidRDefault="009F0746" w:rsidP="001A23FC">
                      <w:pPr>
                        <w:pStyle w:val="ListParagraph"/>
                        <w:spacing w:line="240" w:lineRule="auto"/>
                        <w:ind w:left="0"/>
                      </w:pPr>
                      <w:r>
                        <w:t>We have had great responses to the 25</w:t>
                      </w:r>
                      <w:r w:rsidRPr="009F0746">
                        <w:rPr>
                          <w:vertAlign w:val="superscript"/>
                        </w:rPr>
                        <w:t>th</w:t>
                      </w:r>
                      <w:r>
                        <w:t xml:space="preserve"> anniversary events that took place through the 2021 year.  </w:t>
                      </w:r>
                    </w:p>
                    <w:p w14:paraId="2A795142" w14:textId="120BFCEB" w:rsidR="00826282" w:rsidRDefault="009F0746" w:rsidP="001A23FC">
                      <w:pPr>
                        <w:pStyle w:val="ListParagraph"/>
                        <w:spacing w:line="240" w:lineRule="auto"/>
                        <w:ind w:left="0"/>
                      </w:pPr>
                      <w:r>
                        <w:t xml:space="preserve">For those who completed the challenges, items can be picked up at the Park Office.  </w:t>
                      </w:r>
                      <w:r w:rsidR="00571FBA">
                        <w:t xml:space="preserve"> </w:t>
                      </w:r>
                      <w:r w:rsidR="00826282">
                        <w:t xml:space="preserve">  </w:t>
                      </w:r>
                    </w:p>
                    <w:p w14:paraId="2591BB54" w14:textId="62CC5311" w:rsidR="00385BBE" w:rsidRPr="00B4765C" w:rsidRDefault="00385BBE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20A99D" w14:textId="4FC2F4AB" w:rsidR="003341D1" w:rsidRDefault="0095112A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SASQUATCH S</w:t>
                      </w:r>
                      <w:r w:rsidR="002C61E2">
                        <w:rPr>
                          <w:b/>
                          <w:bCs/>
                        </w:rPr>
                        <w:t>POTTER</w:t>
                      </w:r>
                      <w:r>
                        <w:rPr>
                          <w:b/>
                          <w:bCs/>
                        </w:rPr>
                        <w:t xml:space="preserve"> end of year event at GHNP</w:t>
                      </w:r>
                      <w:r w:rsidR="003341D1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BAC8E72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7EA1E7A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26F00B6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5C5B6DE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1EA9FAA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DF0EBCF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8FDE3E4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1095494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BAE4EEA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9A809C8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A1E91FB" w14:textId="77777777" w:rsidR="003341D1" w:rsidRDefault="003341D1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9604F07" w14:textId="5A6E53F9" w:rsidR="003341D1" w:rsidRDefault="003341D1" w:rsidP="00FE385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Two grand prize-winning teams pictured above.</w:t>
                      </w:r>
                    </w:p>
                    <w:p w14:paraId="6F9F6CE0" w14:textId="1C85E474" w:rsidR="00FE3855" w:rsidRDefault="005D6E93" w:rsidP="00FE385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(Above </w:t>
                      </w:r>
                      <w:r w:rsidR="00FE3855" w:rsidRPr="00FE3855">
                        <w:rPr>
                          <w:i/>
                          <w:iCs/>
                          <w:sz w:val="20"/>
                          <w:szCs w:val="20"/>
                        </w:rPr>
                        <w:t xml:space="preserve">Left: Lynda </w:t>
                      </w:r>
                      <w:proofErr w:type="spellStart"/>
                      <w:r w:rsidR="00FE3855" w:rsidRPr="00FE3855">
                        <w:rPr>
                          <w:i/>
                          <w:iCs/>
                          <w:sz w:val="20"/>
                          <w:szCs w:val="20"/>
                        </w:rPr>
                        <w:t>Allarding</w:t>
                      </w:r>
                      <w:proofErr w:type="spellEnd"/>
                      <w:r w:rsidR="00FE3855" w:rsidRPr="00FE3855">
                        <w:rPr>
                          <w:i/>
                          <w:iCs/>
                          <w:sz w:val="20"/>
                          <w:szCs w:val="20"/>
                        </w:rPr>
                        <w:t xml:space="preserve"> &amp; Kevin Creamer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Above </w:t>
                      </w:r>
                      <w:r w:rsidR="00FE3855" w:rsidRPr="00FE3855">
                        <w:rPr>
                          <w:i/>
                          <w:iCs/>
                          <w:sz w:val="20"/>
                          <w:szCs w:val="20"/>
                        </w:rPr>
                        <w:t>Right: Steve &amp; Linda Moorhead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662EBD3B" w14:textId="07049AE2" w:rsidR="00B4765C" w:rsidRDefault="005D6E93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14 Teams/Individuals, including </w:t>
                      </w:r>
                      <w:r w:rsidR="0082078F">
                        <w:rPr>
                          <w:b/>
                          <w:bCs/>
                        </w:rPr>
                        <w:t xml:space="preserve">The </w:t>
                      </w:r>
                      <w:proofErr w:type="spellStart"/>
                      <w:r w:rsidR="0082078F">
                        <w:rPr>
                          <w:b/>
                          <w:bCs/>
                        </w:rPr>
                        <w:t>Chwalik</w:t>
                      </w:r>
                      <w:proofErr w:type="spellEnd"/>
                      <w:r w:rsidR="0082078F">
                        <w:rPr>
                          <w:b/>
                          <w:bCs/>
                        </w:rPr>
                        <w:t xml:space="preserve"> Family </w:t>
                      </w:r>
                      <w:r w:rsidR="0082078F" w:rsidRPr="005D6E93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Pictured B</w:t>
                      </w:r>
                      <w:r w:rsidR="0082078F" w:rsidRPr="005D6E93">
                        <w:rPr>
                          <w:i/>
                          <w:iCs/>
                          <w:sz w:val="20"/>
                          <w:szCs w:val="20"/>
                        </w:rPr>
                        <w:t>elow)</w:t>
                      </w:r>
                      <w:r w:rsidR="00B4765C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82078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achieved the highest level of Sasquatch S</w:t>
                      </w:r>
                      <w:r w:rsidR="002C61E2">
                        <w:rPr>
                          <w:b/>
                          <w:bCs/>
                        </w:rPr>
                        <w:t>potter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="002C61E2">
                        <w:rPr>
                          <w:b/>
                          <w:bCs/>
                        </w:rPr>
                        <w:t>spott</w:t>
                      </w:r>
                      <w:r>
                        <w:rPr>
                          <w:b/>
                          <w:bCs/>
                        </w:rPr>
                        <w:t xml:space="preserve">ing Sasquatch </w:t>
                      </w:r>
                    </w:p>
                    <w:p w14:paraId="37BB9095" w14:textId="2A785A58" w:rsidR="003341D1" w:rsidRDefault="005D6E93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more than 15 times as he moved from park to park throughout 2021</w:t>
                      </w:r>
                    </w:p>
                    <w:p w14:paraId="2311272E" w14:textId="6418DAF0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894111D" w14:textId="53615CE7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935DBD0" w14:textId="023EA8DC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8E0C1C9" w14:textId="217708E7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E9D37F8" w14:textId="20790BD3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EC75253" w14:textId="1FAE2E98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83E3B08" w14:textId="066B9C7E" w:rsidR="00FE3855" w:rsidRDefault="00FE3855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7D19579" w14:textId="7FC97B7D" w:rsidR="00911B4A" w:rsidRDefault="00911B4A" w:rsidP="00911B4A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539B8CF0" w14:textId="6953A260" w:rsidR="00385BBE" w:rsidRDefault="0095112A" w:rsidP="00030D62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Watch for future Sasquatch S</w:t>
                      </w:r>
                      <w:r w:rsidR="002C61E2">
                        <w:rPr>
                          <w:b/>
                          <w:bCs/>
                        </w:rPr>
                        <w:t>pott</w:t>
                      </w:r>
                      <w:r>
                        <w:rPr>
                          <w:b/>
                          <w:bCs/>
                        </w:rPr>
                        <w:t xml:space="preserve">ing events </w:t>
                      </w:r>
                      <w:r w:rsidR="003341D1">
                        <w:rPr>
                          <w:b/>
                          <w:bCs/>
                        </w:rPr>
                        <w:t xml:space="preserve">coming </w:t>
                      </w:r>
                      <w:r w:rsidR="002C61E2">
                        <w:rPr>
                          <w:b/>
                          <w:bCs/>
                        </w:rPr>
                        <w:t xml:space="preserve">later </w:t>
                      </w:r>
                      <w:r>
                        <w:rPr>
                          <w:b/>
                          <w:bCs/>
                        </w:rPr>
                        <w:t xml:space="preserve">this </w:t>
                      </w:r>
                      <w:r w:rsidR="003341D1">
                        <w:rPr>
                          <w:b/>
                          <w:bCs/>
                        </w:rPr>
                        <w:t>year</w:t>
                      </w:r>
                      <w:r>
                        <w:rPr>
                          <w:b/>
                          <w:bCs/>
                        </w:rPr>
                        <w:t>!</w:t>
                      </w:r>
                    </w:p>
                    <w:p w14:paraId="7A0294FA" w14:textId="77777777" w:rsidR="00FB51F4" w:rsidRDefault="00FB51F4" w:rsidP="00A10658">
                      <w:pPr>
                        <w:pStyle w:val="ListParagraph"/>
                        <w:spacing w:after="0" w:line="240" w:lineRule="auto"/>
                        <w:ind w:left="0"/>
                      </w:pPr>
                    </w:p>
                    <w:p w14:paraId="7399906D" w14:textId="77777777" w:rsidR="00FB51F4" w:rsidRPr="00254C5B" w:rsidRDefault="00FB51F4" w:rsidP="00A10658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254C5B">
                        <w:rPr>
                          <w:b/>
                          <w:bCs/>
                        </w:rPr>
                        <w:t>G</w:t>
                      </w:r>
                      <w:r>
                        <w:rPr>
                          <w:b/>
                          <w:bCs/>
                        </w:rPr>
                        <w:t>ENERAL PROGRAM</w:t>
                      </w:r>
                      <w:r w:rsidRPr="00254C5B">
                        <w:rPr>
                          <w:b/>
                          <w:bCs/>
                        </w:rPr>
                        <w:t xml:space="preserve"> R</w:t>
                      </w:r>
                      <w:r>
                        <w:rPr>
                          <w:b/>
                          <w:bCs/>
                        </w:rPr>
                        <w:t>EGISTRATIONS</w:t>
                      </w:r>
                      <w:r w:rsidRPr="00254C5B">
                        <w:rPr>
                          <w:b/>
                          <w:bCs/>
                        </w:rPr>
                        <w:t>:</w:t>
                      </w:r>
                    </w:p>
                    <w:p w14:paraId="65469637" w14:textId="77777777" w:rsidR="00FB51F4" w:rsidRPr="003776BE" w:rsidRDefault="00FB51F4" w:rsidP="00FB51F4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14"/>
                        <w:gridCol w:w="1611"/>
                        <w:gridCol w:w="1612"/>
                      </w:tblGrid>
                      <w:tr w:rsidR="00FB51F4" w14:paraId="34747984" w14:textId="77777777" w:rsidTr="00FB4C78">
                        <w:tc>
                          <w:tcPr>
                            <w:tcW w:w="1614" w:type="dxa"/>
                          </w:tcPr>
                          <w:p w14:paraId="5FFD961E" w14:textId="77777777" w:rsidR="00FB51F4" w:rsidRDefault="00FB51F4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</w:tcPr>
                          <w:p w14:paraId="1E74EA72" w14:textId="12D49985" w:rsidR="00FB51F4" w:rsidRDefault="00181947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1F4" w:rsidRPr="001F5AB3">
                              <w:rPr>
                                <w:sz w:val="18"/>
                                <w:szCs w:val="18"/>
                              </w:rPr>
                              <w:t>(20</w:t>
                            </w:r>
                            <w:r w:rsidR="00FB51F4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FB51F4" w:rsidRPr="001F5A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14:paraId="0652E053" w14:textId="77777777" w:rsidR="00FB51F4" w:rsidRDefault="00FB51F4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</w:tr>
                      <w:tr w:rsidR="00FB51F4" w14:paraId="323DB911" w14:textId="77777777" w:rsidTr="00FB4C78">
                        <w:tc>
                          <w:tcPr>
                            <w:tcW w:w="1614" w:type="dxa"/>
                          </w:tcPr>
                          <w:p w14:paraId="73667A9E" w14:textId="77777777" w:rsidR="00FB51F4" w:rsidRDefault="00FB51F4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Programs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3D7AEC0C" w14:textId="36986FB5" w:rsidR="00FB51F4" w:rsidRDefault="00FB51F4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9C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8194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354C8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14:paraId="2FBE4A86" w14:textId="3D24C73A" w:rsidR="00FB51F4" w:rsidRDefault="00354C88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81947"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 xml:space="preserve"> (2</w:t>
                            </w:r>
                            <w:r w:rsidR="00181947">
                              <w:rPr>
                                <w:sz w:val="24"/>
                                <w:szCs w:val="24"/>
                              </w:rPr>
                              <w:t>81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FB51F4" w14:paraId="3429BBC9" w14:textId="77777777" w:rsidTr="00FB4C78">
                        <w:tc>
                          <w:tcPr>
                            <w:tcW w:w="1614" w:type="dxa"/>
                          </w:tcPr>
                          <w:p w14:paraId="04F19879" w14:textId="77777777" w:rsidR="00FB51F4" w:rsidRDefault="00FB51F4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Participants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4372FE86" w14:textId="03896297" w:rsidR="00FB51F4" w:rsidRDefault="007939CA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81947"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354C8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14:paraId="2D9B26BC" w14:textId="77FEC5F9" w:rsidR="00FB51F4" w:rsidRDefault="00181947" w:rsidP="00FB51F4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6357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4854</w:t>
                            </w:r>
                            <w:r w:rsidR="00FB51F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4015DE6B" w14:textId="77777777" w:rsidR="00FB51F4" w:rsidRDefault="00FB51F4" w:rsidP="00FB51F4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2020 #s - Some programs cancelled in March, all programs cancelled throughout April and May.</w:t>
                      </w:r>
                    </w:p>
                    <w:p w14:paraId="12FDA49F" w14:textId="5681CBC2" w:rsidR="00AD1959" w:rsidRDefault="00AD1959" w:rsidP="00677866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  <w:p w14:paraId="0BED8C2B" w14:textId="77777777" w:rsidR="00FD2539" w:rsidRDefault="00FD2539" w:rsidP="00677866">
                      <w:pPr>
                        <w:pStyle w:val="ListParagraph"/>
                        <w:spacing w:line="240" w:lineRule="auto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BBFCD0" w14:textId="29C06841" w:rsidR="00863999" w:rsidRDefault="00863999" w:rsidP="008517EE">
      <w:pPr>
        <w:rPr>
          <w:noProof/>
        </w:rPr>
      </w:pPr>
    </w:p>
    <w:p w14:paraId="7DA277EA" w14:textId="3C0A38D7" w:rsidR="00863999" w:rsidRDefault="00863999" w:rsidP="008517EE">
      <w:pPr>
        <w:rPr>
          <w:noProof/>
        </w:rPr>
      </w:pPr>
    </w:p>
    <w:p w14:paraId="2F1021BC" w14:textId="511C9A7D" w:rsidR="00E27290" w:rsidRDefault="00E27290" w:rsidP="008517EE">
      <w:pPr>
        <w:rPr>
          <w:noProof/>
        </w:rPr>
      </w:pPr>
    </w:p>
    <w:p w14:paraId="07BC6BBB" w14:textId="32E4AD2A" w:rsidR="00E27290" w:rsidRDefault="00E27290" w:rsidP="008517EE">
      <w:pPr>
        <w:rPr>
          <w:noProof/>
        </w:rPr>
      </w:pPr>
    </w:p>
    <w:p w14:paraId="084C9A4F" w14:textId="6A889462" w:rsidR="00E27290" w:rsidRDefault="00E27290" w:rsidP="008517EE">
      <w:pPr>
        <w:rPr>
          <w:noProof/>
        </w:rPr>
      </w:pPr>
    </w:p>
    <w:p w14:paraId="11C61FB3" w14:textId="6E4A7EF1" w:rsidR="00E27290" w:rsidRDefault="00E27290" w:rsidP="008517EE">
      <w:pPr>
        <w:rPr>
          <w:noProof/>
        </w:rPr>
      </w:pPr>
    </w:p>
    <w:p w14:paraId="337D4CC2" w14:textId="0AE3B362" w:rsidR="00E27290" w:rsidRDefault="00B4765C" w:rsidP="008517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9375" behindDoc="0" locked="0" layoutInCell="1" allowOverlap="1" wp14:anchorId="34302F88" wp14:editId="109D39AF">
            <wp:simplePos x="0" y="0"/>
            <wp:positionH relativeFrom="margin">
              <wp:posOffset>4960620</wp:posOffset>
            </wp:positionH>
            <wp:positionV relativeFrom="paragraph">
              <wp:posOffset>185420</wp:posOffset>
            </wp:positionV>
            <wp:extent cx="1409700" cy="1743075"/>
            <wp:effectExtent l="19050" t="19050" r="19050" b="285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8" r="5405" b="4235"/>
                    <a:stretch/>
                  </pic:blipFill>
                  <pic:spPr bwMode="auto">
                    <a:xfrm>
                      <a:off x="0" y="0"/>
                      <a:ext cx="1409700" cy="1743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1" behindDoc="0" locked="0" layoutInCell="1" allowOverlap="1" wp14:anchorId="47EBEB01" wp14:editId="5C6570BF">
            <wp:simplePos x="0" y="0"/>
            <wp:positionH relativeFrom="column">
              <wp:posOffset>57150</wp:posOffset>
            </wp:positionH>
            <wp:positionV relativeFrom="paragraph">
              <wp:posOffset>186055</wp:posOffset>
            </wp:positionV>
            <wp:extent cx="1362075" cy="1733550"/>
            <wp:effectExtent l="19050" t="19050" r="2857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" t="9008" r="6909" b="4709"/>
                    <a:stretch/>
                  </pic:blipFill>
                  <pic:spPr bwMode="auto">
                    <a:xfrm>
                      <a:off x="0" y="0"/>
                      <a:ext cx="1362075" cy="17335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712A" w14:textId="7B029DA9" w:rsidR="00E27290" w:rsidRDefault="00E27290" w:rsidP="008517EE">
      <w:pPr>
        <w:rPr>
          <w:noProof/>
        </w:rPr>
      </w:pPr>
    </w:p>
    <w:p w14:paraId="5D689010" w14:textId="745F3053" w:rsidR="00863999" w:rsidRDefault="00863999" w:rsidP="008517EE">
      <w:pPr>
        <w:rPr>
          <w:noProof/>
        </w:rPr>
      </w:pPr>
    </w:p>
    <w:p w14:paraId="3BCADB7A" w14:textId="0E9FE4ED" w:rsidR="00863999" w:rsidRDefault="00863999" w:rsidP="008517EE">
      <w:pPr>
        <w:rPr>
          <w:noProof/>
        </w:rPr>
      </w:pPr>
    </w:p>
    <w:p w14:paraId="7F33D82E" w14:textId="21AA7CD3" w:rsidR="00863999" w:rsidRDefault="00863999" w:rsidP="008517EE">
      <w:pPr>
        <w:rPr>
          <w:noProof/>
        </w:rPr>
      </w:pPr>
    </w:p>
    <w:p w14:paraId="178447B0" w14:textId="0EB575BF" w:rsidR="00E27290" w:rsidRDefault="00E27290" w:rsidP="008517EE">
      <w:pPr>
        <w:rPr>
          <w:noProof/>
        </w:rPr>
      </w:pPr>
    </w:p>
    <w:p w14:paraId="7D8A87E5" w14:textId="5F25BDB9" w:rsidR="00677866" w:rsidRDefault="00677866" w:rsidP="008517EE">
      <w:pPr>
        <w:rPr>
          <w:noProof/>
        </w:rPr>
      </w:pPr>
    </w:p>
    <w:p w14:paraId="135C6E06" w14:textId="00E2E4B9" w:rsidR="00677866" w:rsidRDefault="00677866" w:rsidP="008517EE">
      <w:pPr>
        <w:rPr>
          <w:noProof/>
        </w:rPr>
      </w:pPr>
    </w:p>
    <w:p w14:paraId="76869259" w14:textId="6B8F1B37" w:rsidR="00677866" w:rsidRDefault="00677866" w:rsidP="008517EE">
      <w:pPr>
        <w:rPr>
          <w:noProof/>
        </w:rPr>
      </w:pPr>
    </w:p>
    <w:p w14:paraId="312EB8DE" w14:textId="4ED26FC7" w:rsidR="00677866" w:rsidRDefault="00677866" w:rsidP="008517EE">
      <w:pPr>
        <w:rPr>
          <w:noProof/>
        </w:rPr>
      </w:pPr>
    </w:p>
    <w:p w14:paraId="37620501" w14:textId="4905DAA1" w:rsidR="00677866" w:rsidRDefault="00677866" w:rsidP="008517EE">
      <w:pPr>
        <w:rPr>
          <w:noProof/>
        </w:rPr>
      </w:pPr>
    </w:p>
    <w:p w14:paraId="711B6D92" w14:textId="5EF0EABA" w:rsidR="00677866" w:rsidRDefault="00B4765C" w:rsidP="008517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0399" behindDoc="0" locked="0" layoutInCell="1" allowOverlap="1" wp14:anchorId="6F1FFEF1" wp14:editId="447B236D">
            <wp:simplePos x="0" y="0"/>
            <wp:positionH relativeFrom="column">
              <wp:posOffset>66040</wp:posOffset>
            </wp:positionH>
            <wp:positionV relativeFrom="paragraph">
              <wp:posOffset>225425</wp:posOffset>
            </wp:positionV>
            <wp:extent cx="2893695" cy="1301750"/>
            <wp:effectExtent l="19050" t="19050" r="20955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301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E3B7C" w14:textId="01B02E68" w:rsidR="00677866" w:rsidRDefault="00677866" w:rsidP="008517EE">
      <w:pPr>
        <w:rPr>
          <w:noProof/>
        </w:rPr>
      </w:pPr>
    </w:p>
    <w:p w14:paraId="09B08BD5" w14:textId="6384B30C" w:rsidR="00677866" w:rsidRDefault="00677866" w:rsidP="008517EE">
      <w:pPr>
        <w:rPr>
          <w:noProof/>
        </w:rPr>
      </w:pPr>
    </w:p>
    <w:p w14:paraId="4101ED02" w14:textId="1AA3F218" w:rsidR="00677866" w:rsidRDefault="00677866" w:rsidP="008517EE">
      <w:pPr>
        <w:rPr>
          <w:noProof/>
        </w:rPr>
      </w:pPr>
    </w:p>
    <w:p w14:paraId="29ED07AA" w14:textId="54E7587A" w:rsidR="00677866" w:rsidRDefault="00FE3855" w:rsidP="008517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4255" behindDoc="1" locked="0" layoutInCell="1" allowOverlap="1" wp14:anchorId="66FDD008" wp14:editId="4367DDED">
            <wp:simplePos x="0" y="0"/>
            <wp:positionH relativeFrom="margin">
              <wp:posOffset>5644515</wp:posOffset>
            </wp:positionH>
            <wp:positionV relativeFrom="paragraph">
              <wp:posOffset>234949</wp:posOffset>
            </wp:positionV>
            <wp:extent cx="947420" cy="947420"/>
            <wp:effectExtent l="133350" t="133350" r="138430" b="1384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7027">
                      <a:off x="0" y="0"/>
                      <a:ext cx="9474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5F251" w14:textId="7729D6E6" w:rsidR="00677866" w:rsidRDefault="00677866" w:rsidP="008517EE">
      <w:pPr>
        <w:rPr>
          <w:noProof/>
        </w:rPr>
      </w:pPr>
    </w:p>
    <w:p w14:paraId="36812444" w14:textId="3E2A0111" w:rsidR="00677866" w:rsidRDefault="003341D1" w:rsidP="008517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7327" behindDoc="1" locked="0" layoutInCell="1" allowOverlap="1" wp14:anchorId="49A83845" wp14:editId="4655F46A">
            <wp:simplePos x="0" y="0"/>
            <wp:positionH relativeFrom="column">
              <wp:posOffset>-113665</wp:posOffset>
            </wp:positionH>
            <wp:positionV relativeFrom="paragraph">
              <wp:posOffset>73660</wp:posOffset>
            </wp:positionV>
            <wp:extent cx="655955" cy="655955"/>
            <wp:effectExtent l="95250" t="95250" r="86995" b="1060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267"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86C0A" w14:textId="390CC26D" w:rsidR="00677866" w:rsidRDefault="00677866" w:rsidP="008517EE">
      <w:pPr>
        <w:rPr>
          <w:noProof/>
        </w:rPr>
      </w:pPr>
    </w:p>
    <w:p w14:paraId="0AA4BC85" w14:textId="48BC6107" w:rsidR="00677866" w:rsidRDefault="00677866" w:rsidP="008517EE">
      <w:pPr>
        <w:rPr>
          <w:noProof/>
        </w:rPr>
      </w:pPr>
    </w:p>
    <w:p w14:paraId="0F2B9299" w14:textId="4BB4117C" w:rsidR="00677866" w:rsidRDefault="00677866" w:rsidP="008517EE">
      <w:pPr>
        <w:rPr>
          <w:noProof/>
        </w:rPr>
      </w:pPr>
    </w:p>
    <w:p w14:paraId="443F209A" w14:textId="51BA857D" w:rsidR="00677866" w:rsidRDefault="00677866" w:rsidP="008517EE">
      <w:pPr>
        <w:rPr>
          <w:noProof/>
        </w:rPr>
      </w:pPr>
    </w:p>
    <w:p w14:paraId="60B3AC25" w14:textId="5751ACBF" w:rsidR="00D63FE9" w:rsidRPr="00D27D72" w:rsidRDefault="00D63FE9" w:rsidP="00D27D72">
      <w:pPr>
        <w:spacing w:after="0"/>
        <w:rPr>
          <w:rFonts w:ascii="Times New Roman" w:hAnsi="Times New Roman" w:cs="Times New Roman"/>
          <w:b/>
        </w:rPr>
      </w:pPr>
    </w:p>
    <w:sectPr w:rsidR="00D63FE9" w:rsidRPr="00D27D72" w:rsidSect="00CC0556">
      <w:pgSz w:w="12240" w:h="15840"/>
      <w:pgMar w:top="864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837"/>
    <w:multiLevelType w:val="hybridMultilevel"/>
    <w:tmpl w:val="A63E2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C4E47"/>
    <w:multiLevelType w:val="hybridMultilevel"/>
    <w:tmpl w:val="8582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6EB9"/>
    <w:multiLevelType w:val="hybridMultilevel"/>
    <w:tmpl w:val="CE5ADC6A"/>
    <w:lvl w:ilvl="0" w:tplc="7ECE1E96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1432D"/>
    <w:multiLevelType w:val="hybridMultilevel"/>
    <w:tmpl w:val="30C8D814"/>
    <w:lvl w:ilvl="0" w:tplc="1722B2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754C"/>
    <w:multiLevelType w:val="hybridMultilevel"/>
    <w:tmpl w:val="97C6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1FB"/>
    <w:multiLevelType w:val="hybridMultilevel"/>
    <w:tmpl w:val="E3140DEE"/>
    <w:lvl w:ilvl="0" w:tplc="EA3243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658C"/>
    <w:multiLevelType w:val="hybridMultilevel"/>
    <w:tmpl w:val="ECBE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147D"/>
    <w:multiLevelType w:val="hybridMultilevel"/>
    <w:tmpl w:val="2268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73FF"/>
    <w:multiLevelType w:val="hybridMultilevel"/>
    <w:tmpl w:val="86F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71CA"/>
    <w:multiLevelType w:val="hybridMultilevel"/>
    <w:tmpl w:val="6B0A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81976"/>
    <w:multiLevelType w:val="hybridMultilevel"/>
    <w:tmpl w:val="F6C0C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078"/>
    <w:multiLevelType w:val="multilevel"/>
    <w:tmpl w:val="5AD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B692F"/>
    <w:multiLevelType w:val="hybridMultilevel"/>
    <w:tmpl w:val="52C6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00BE9"/>
    <w:multiLevelType w:val="hybridMultilevel"/>
    <w:tmpl w:val="2164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610"/>
    <w:multiLevelType w:val="hybridMultilevel"/>
    <w:tmpl w:val="9B1C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2606"/>
    <w:multiLevelType w:val="hybridMultilevel"/>
    <w:tmpl w:val="C7F8ED88"/>
    <w:lvl w:ilvl="0" w:tplc="EE1C43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133F4"/>
    <w:multiLevelType w:val="hybridMultilevel"/>
    <w:tmpl w:val="E47E39B0"/>
    <w:lvl w:ilvl="0" w:tplc="81ECC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7195"/>
    <w:multiLevelType w:val="hybridMultilevel"/>
    <w:tmpl w:val="FDD8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656A"/>
    <w:multiLevelType w:val="hybridMultilevel"/>
    <w:tmpl w:val="D6A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51D18"/>
    <w:multiLevelType w:val="hybridMultilevel"/>
    <w:tmpl w:val="447821C6"/>
    <w:lvl w:ilvl="0" w:tplc="EFA089A0">
      <w:start w:val="3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FAC2F04"/>
    <w:multiLevelType w:val="hybridMultilevel"/>
    <w:tmpl w:val="A69C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466"/>
    <w:multiLevelType w:val="hybridMultilevel"/>
    <w:tmpl w:val="A8A40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236E1"/>
    <w:multiLevelType w:val="hybridMultilevel"/>
    <w:tmpl w:val="7246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052AC"/>
    <w:multiLevelType w:val="hybridMultilevel"/>
    <w:tmpl w:val="8A22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5205E"/>
    <w:multiLevelType w:val="hybridMultilevel"/>
    <w:tmpl w:val="E2149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F550C"/>
    <w:multiLevelType w:val="hybridMultilevel"/>
    <w:tmpl w:val="7AEE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309B2"/>
    <w:multiLevelType w:val="hybridMultilevel"/>
    <w:tmpl w:val="A23E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84207"/>
    <w:multiLevelType w:val="hybridMultilevel"/>
    <w:tmpl w:val="7630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F61F4"/>
    <w:multiLevelType w:val="hybridMultilevel"/>
    <w:tmpl w:val="52F2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21"/>
  </w:num>
  <w:num w:numId="9">
    <w:abstractNumId w:val="20"/>
  </w:num>
  <w:num w:numId="10">
    <w:abstractNumId w:val="16"/>
  </w:num>
  <w:num w:numId="11">
    <w:abstractNumId w:val="0"/>
  </w:num>
  <w:num w:numId="12">
    <w:abstractNumId w:val="25"/>
  </w:num>
  <w:num w:numId="13">
    <w:abstractNumId w:val="28"/>
  </w:num>
  <w:num w:numId="14">
    <w:abstractNumId w:val="19"/>
  </w:num>
  <w:num w:numId="15">
    <w:abstractNumId w:val="27"/>
  </w:num>
  <w:num w:numId="16">
    <w:abstractNumId w:val="9"/>
  </w:num>
  <w:num w:numId="17">
    <w:abstractNumId w:val="11"/>
  </w:num>
  <w:num w:numId="18">
    <w:abstractNumId w:val="6"/>
  </w:num>
  <w:num w:numId="19">
    <w:abstractNumId w:val="3"/>
  </w:num>
  <w:num w:numId="20">
    <w:abstractNumId w:val="13"/>
  </w:num>
  <w:num w:numId="21">
    <w:abstractNumId w:val="24"/>
  </w:num>
  <w:num w:numId="22">
    <w:abstractNumId w:val="23"/>
  </w:num>
  <w:num w:numId="23">
    <w:abstractNumId w:val="17"/>
  </w:num>
  <w:num w:numId="24">
    <w:abstractNumId w:val="8"/>
  </w:num>
  <w:num w:numId="25">
    <w:abstractNumId w:val="1"/>
  </w:num>
  <w:num w:numId="26">
    <w:abstractNumId w:val="18"/>
  </w:num>
  <w:num w:numId="27">
    <w:abstractNumId w:val="26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8D"/>
    <w:rsid w:val="00000372"/>
    <w:rsid w:val="00000582"/>
    <w:rsid w:val="000024FF"/>
    <w:rsid w:val="00002B89"/>
    <w:rsid w:val="00004C6E"/>
    <w:rsid w:val="00006AB6"/>
    <w:rsid w:val="00015447"/>
    <w:rsid w:val="0001664F"/>
    <w:rsid w:val="0001731A"/>
    <w:rsid w:val="00021929"/>
    <w:rsid w:val="000219BD"/>
    <w:rsid w:val="00025BAE"/>
    <w:rsid w:val="000279E8"/>
    <w:rsid w:val="000303C3"/>
    <w:rsid w:val="00030D62"/>
    <w:rsid w:val="00034048"/>
    <w:rsid w:val="00034211"/>
    <w:rsid w:val="0003550E"/>
    <w:rsid w:val="00035901"/>
    <w:rsid w:val="00036408"/>
    <w:rsid w:val="00042870"/>
    <w:rsid w:val="0004299A"/>
    <w:rsid w:val="0004544C"/>
    <w:rsid w:val="0004587C"/>
    <w:rsid w:val="00047F36"/>
    <w:rsid w:val="00053894"/>
    <w:rsid w:val="00060DCF"/>
    <w:rsid w:val="00064970"/>
    <w:rsid w:val="00067B89"/>
    <w:rsid w:val="000736F6"/>
    <w:rsid w:val="0008046D"/>
    <w:rsid w:val="000837D4"/>
    <w:rsid w:val="00083F39"/>
    <w:rsid w:val="00085142"/>
    <w:rsid w:val="00086FA5"/>
    <w:rsid w:val="00091716"/>
    <w:rsid w:val="00093348"/>
    <w:rsid w:val="00093C5B"/>
    <w:rsid w:val="00094396"/>
    <w:rsid w:val="000A06A3"/>
    <w:rsid w:val="000A309E"/>
    <w:rsid w:val="000A3BB9"/>
    <w:rsid w:val="000A59BC"/>
    <w:rsid w:val="000A6B81"/>
    <w:rsid w:val="000B1E21"/>
    <w:rsid w:val="000B3F28"/>
    <w:rsid w:val="000B5B2B"/>
    <w:rsid w:val="000B5F7B"/>
    <w:rsid w:val="000B628E"/>
    <w:rsid w:val="000B6666"/>
    <w:rsid w:val="000B6F23"/>
    <w:rsid w:val="000C00A0"/>
    <w:rsid w:val="000C02BC"/>
    <w:rsid w:val="000C0C1F"/>
    <w:rsid w:val="000C1340"/>
    <w:rsid w:val="000C4C22"/>
    <w:rsid w:val="000C4EDC"/>
    <w:rsid w:val="000D1DC1"/>
    <w:rsid w:val="000D218F"/>
    <w:rsid w:val="000D263D"/>
    <w:rsid w:val="000D28E7"/>
    <w:rsid w:val="000E0C41"/>
    <w:rsid w:val="000E2AFE"/>
    <w:rsid w:val="000E3596"/>
    <w:rsid w:val="000E3A1B"/>
    <w:rsid w:val="000E3A5B"/>
    <w:rsid w:val="000E3F6A"/>
    <w:rsid w:val="000E7023"/>
    <w:rsid w:val="000E7A01"/>
    <w:rsid w:val="000F6664"/>
    <w:rsid w:val="001049D1"/>
    <w:rsid w:val="00106754"/>
    <w:rsid w:val="001072E9"/>
    <w:rsid w:val="00107855"/>
    <w:rsid w:val="00107FEA"/>
    <w:rsid w:val="00113FDD"/>
    <w:rsid w:val="00114B0F"/>
    <w:rsid w:val="0011511C"/>
    <w:rsid w:val="001161FD"/>
    <w:rsid w:val="00116277"/>
    <w:rsid w:val="001166C4"/>
    <w:rsid w:val="0011756A"/>
    <w:rsid w:val="001203FA"/>
    <w:rsid w:val="00123826"/>
    <w:rsid w:val="00125981"/>
    <w:rsid w:val="00126770"/>
    <w:rsid w:val="00131240"/>
    <w:rsid w:val="00132C65"/>
    <w:rsid w:val="00133756"/>
    <w:rsid w:val="00135BAF"/>
    <w:rsid w:val="00142CCE"/>
    <w:rsid w:val="00144312"/>
    <w:rsid w:val="0015029F"/>
    <w:rsid w:val="001557B6"/>
    <w:rsid w:val="00156D98"/>
    <w:rsid w:val="00162B7B"/>
    <w:rsid w:val="00165877"/>
    <w:rsid w:val="001711E1"/>
    <w:rsid w:val="001761E0"/>
    <w:rsid w:val="00176B71"/>
    <w:rsid w:val="00181829"/>
    <w:rsid w:val="00181947"/>
    <w:rsid w:val="00182AB1"/>
    <w:rsid w:val="0019083B"/>
    <w:rsid w:val="00193F12"/>
    <w:rsid w:val="00194499"/>
    <w:rsid w:val="00194AD6"/>
    <w:rsid w:val="001A23FC"/>
    <w:rsid w:val="001A7EBA"/>
    <w:rsid w:val="001B132E"/>
    <w:rsid w:val="001B181A"/>
    <w:rsid w:val="001B3DF8"/>
    <w:rsid w:val="001C6688"/>
    <w:rsid w:val="001C6B68"/>
    <w:rsid w:val="001C6E8D"/>
    <w:rsid w:val="001C7BC8"/>
    <w:rsid w:val="001D2F16"/>
    <w:rsid w:val="001D4CD8"/>
    <w:rsid w:val="001D61A4"/>
    <w:rsid w:val="001E04E8"/>
    <w:rsid w:val="001E49F9"/>
    <w:rsid w:val="001E55EB"/>
    <w:rsid w:val="001F4064"/>
    <w:rsid w:val="001F5AB3"/>
    <w:rsid w:val="001F5EF4"/>
    <w:rsid w:val="001F6664"/>
    <w:rsid w:val="0020105F"/>
    <w:rsid w:val="00202259"/>
    <w:rsid w:val="0021101D"/>
    <w:rsid w:val="00214D70"/>
    <w:rsid w:val="002170CB"/>
    <w:rsid w:val="00217CB3"/>
    <w:rsid w:val="00221074"/>
    <w:rsid w:val="00221F16"/>
    <w:rsid w:val="00224693"/>
    <w:rsid w:val="00230F9E"/>
    <w:rsid w:val="002321F9"/>
    <w:rsid w:val="00235A76"/>
    <w:rsid w:val="00240CF9"/>
    <w:rsid w:val="002410E1"/>
    <w:rsid w:val="00243121"/>
    <w:rsid w:val="00244202"/>
    <w:rsid w:val="0024677E"/>
    <w:rsid w:val="00246794"/>
    <w:rsid w:val="002532C2"/>
    <w:rsid w:val="00254072"/>
    <w:rsid w:val="00254178"/>
    <w:rsid w:val="00254A25"/>
    <w:rsid w:val="00254C5B"/>
    <w:rsid w:val="00256DEC"/>
    <w:rsid w:val="00260FAD"/>
    <w:rsid w:val="00261263"/>
    <w:rsid w:val="00261F1C"/>
    <w:rsid w:val="00262EA9"/>
    <w:rsid w:val="002638D9"/>
    <w:rsid w:val="00265860"/>
    <w:rsid w:val="00266C7A"/>
    <w:rsid w:val="00267547"/>
    <w:rsid w:val="00280365"/>
    <w:rsid w:val="00284FAC"/>
    <w:rsid w:val="002855AD"/>
    <w:rsid w:val="00286376"/>
    <w:rsid w:val="00295011"/>
    <w:rsid w:val="00295126"/>
    <w:rsid w:val="0029649D"/>
    <w:rsid w:val="00296E26"/>
    <w:rsid w:val="002A69E5"/>
    <w:rsid w:val="002B017A"/>
    <w:rsid w:val="002B0425"/>
    <w:rsid w:val="002B2DC2"/>
    <w:rsid w:val="002B4FE1"/>
    <w:rsid w:val="002B5C30"/>
    <w:rsid w:val="002C010C"/>
    <w:rsid w:val="002C139A"/>
    <w:rsid w:val="002C1FE8"/>
    <w:rsid w:val="002C4B5C"/>
    <w:rsid w:val="002C61E2"/>
    <w:rsid w:val="002D06BC"/>
    <w:rsid w:val="002D2644"/>
    <w:rsid w:val="002D3D64"/>
    <w:rsid w:val="002D4018"/>
    <w:rsid w:val="002D57DF"/>
    <w:rsid w:val="002D6939"/>
    <w:rsid w:val="002D7F54"/>
    <w:rsid w:val="002E129B"/>
    <w:rsid w:val="002E15A9"/>
    <w:rsid w:val="002E2287"/>
    <w:rsid w:val="002E3144"/>
    <w:rsid w:val="002F45E5"/>
    <w:rsid w:val="0030337D"/>
    <w:rsid w:val="00303992"/>
    <w:rsid w:val="00303BD8"/>
    <w:rsid w:val="0030641E"/>
    <w:rsid w:val="00307E4B"/>
    <w:rsid w:val="00307E5B"/>
    <w:rsid w:val="003113B4"/>
    <w:rsid w:val="00311991"/>
    <w:rsid w:val="0031342B"/>
    <w:rsid w:val="00313B55"/>
    <w:rsid w:val="00314DE6"/>
    <w:rsid w:val="003175B7"/>
    <w:rsid w:val="003201B5"/>
    <w:rsid w:val="00326AB0"/>
    <w:rsid w:val="00327FF5"/>
    <w:rsid w:val="003317AE"/>
    <w:rsid w:val="00331E6E"/>
    <w:rsid w:val="003341D1"/>
    <w:rsid w:val="00335C1A"/>
    <w:rsid w:val="003432E4"/>
    <w:rsid w:val="003432E7"/>
    <w:rsid w:val="00347646"/>
    <w:rsid w:val="003514B8"/>
    <w:rsid w:val="00352660"/>
    <w:rsid w:val="003532AF"/>
    <w:rsid w:val="003535F1"/>
    <w:rsid w:val="00354C88"/>
    <w:rsid w:val="00355749"/>
    <w:rsid w:val="003565A0"/>
    <w:rsid w:val="00356610"/>
    <w:rsid w:val="0035718F"/>
    <w:rsid w:val="00360240"/>
    <w:rsid w:val="0036028C"/>
    <w:rsid w:val="00367464"/>
    <w:rsid w:val="003769E5"/>
    <w:rsid w:val="003773B6"/>
    <w:rsid w:val="003776BE"/>
    <w:rsid w:val="00383EC1"/>
    <w:rsid w:val="00385BBE"/>
    <w:rsid w:val="00385C83"/>
    <w:rsid w:val="00387A18"/>
    <w:rsid w:val="0039121F"/>
    <w:rsid w:val="003917BF"/>
    <w:rsid w:val="00391D5B"/>
    <w:rsid w:val="00392B31"/>
    <w:rsid w:val="00394305"/>
    <w:rsid w:val="00394534"/>
    <w:rsid w:val="00395162"/>
    <w:rsid w:val="00395F40"/>
    <w:rsid w:val="003976FD"/>
    <w:rsid w:val="003A1589"/>
    <w:rsid w:val="003A258B"/>
    <w:rsid w:val="003A66B0"/>
    <w:rsid w:val="003A76AC"/>
    <w:rsid w:val="003B277A"/>
    <w:rsid w:val="003B4872"/>
    <w:rsid w:val="003B7506"/>
    <w:rsid w:val="003C282E"/>
    <w:rsid w:val="003C4772"/>
    <w:rsid w:val="003C5323"/>
    <w:rsid w:val="003C74DE"/>
    <w:rsid w:val="003D157D"/>
    <w:rsid w:val="003D3F2C"/>
    <w:rsid w:val="003E0243"/>
    <w:rsid w:val="003E21A3"/>
    <w:rsid w:val="003E4E75"/>
    <w:rsid w:val="003E6D9A"/>
    <w:rsid w:val="003E76BE"/>
    <w:rsid w:val="003F051D"/>
    <w:rsid w:val="003F57F2"/>
    <w:rsid w:val="003F6236"/>
    <w:rsid w:val="003F7699"/>
    <w:rsid w:val="003F7899"/>
    <w:rsid w:val="00403950"/>
    <w:rsid w:val="00411EB6"/>
    <w:rsid w:val="00413EEF"/>
    <w:rsid w:val="004216CE"/>
    <w:rsid w:val="0042327F"/>
    <w:rsid w:val="004273B8"/>
    <w:rsid w:val="0042764A"/>
    <w:rsid w:val="004306C4"/>
    <w:rsid w:val="00431203"/>
    <w:rsid w:val="00432755"/>
    <w:rsid w:val="00433874"/>
    <w:rsid w:val="0043623E"/>
    <w:rsid w:val="004400AC"/>
    <w:rsid w:val="004401F0"/>
    <w:rsid w:val="00444748"/>
    <w:rsid w:val="0045151B"/>
    <w:rsid w:val="00452650"/>
    <w:rsid w:val="00454A6D"/>
    <w:rsid w:val="0045575A"/>
    <w:rsid w:val="00455DD9"/>
    <w:rsid w:val="00457BBC"/>
    <w:rsid w:val="00460161"/>
    <w:rsid w:val="00461331"/>
    <w:rsid w:val="00463A7F"/>
    <w:rsid w:val="00472358"/>
    <w:rsid w:val="004740D8"/>
    <w:rsid w:val="00474274"/>
    <w:rsid w:val="00474344"/>
    <w:rsid w:val="004756E1"/>
    <w:rsid w:val="00477FA1"/>
    <w:rsid w:val="00485ED1"/>
    <w:rsid w:val="00491790"/>
    <w:rsid w:val="0049285E"/>
    <w:rsid w:val="00493632"/>
    <w:rsid w:val="00495651"/>
    <w:rsid w:val="00496E58"/>
    <w:rsid w:val="004A0A06"/>
    <w:rsid w:val="004A13F7"/>
    <w:rsid w:val="004A212A"/>
    <w:rsid w:val="004A2E5B"/>
    <w:rsid w:val="004A4213"/>
    <w:rsid w:val="004A6818"/>
    <w:rsid w:val="004A71B8"/>
    <w:rsid w:val="004B7F75"/>
    <w:rsid w:val="004C1932"/>
    <w:rsid w:val="004C1F5D"/>
    <w:rsid w:val="004C49C7"/>
    <w:rsid w:val="004C4A4A"/>
    <w:rsid w:val="004D10E9"/>
    <w:rsid w:val="004D379F"/>
    <w:rsid w:val="004D6258"/>
    <w:rsid w:val="004D74C0"/>
    <w:rsid w:val="004D7CBA"/>
    <w:rsid w:val="004E4B99"/>
    <w:rsid w:val="004E7E20"/>
    <w:rsid w:val="004F0E62"/>
    <w:rsid w:val="004F11A4"/>
    <w:rsid w:val="004F4A9F"/>
    <w:rsid w:val="004F523B"/>
    <w:rsid w:val="004F63BB"/>
    <w:rsid w:val="004F63EE"/>
    <w:rsid w:val="004F7040"/>
    <w:rsid w:val="004F71D4"/>
    <w:rsid w:val="0050052D"/>
    <w:rsid w:val="005028AB"/>
    <w:rsid w:val="00503AD8"/>
    <w:rsid w:val="005041A6"/>
    <w:rsid w:val="00504731"/>
    <w:rsid w:val="00507963"/>
    <w:rsid w:val="00511E6D"/>
    <w:rsid w:val="00511FAE"/>
    <w:rsid w:val="00511FB4"/>
    <w:rsid w:val="00512C1E"/>
    <w:rsid w:val="00513614"/>
    <w:rsid w:val="00514A31"/>
    <w:rsid w:val="00530C75"/>
    <w:rsid w:val="00531833"/>
    <w:rsid w:val="00536C1E"/>
    <w:rsid w:val="00540926"/>
    <w:rsid w:val="00541A32"/>
    <w:rsid w:val="005446D8"/>
    <w:rsid w:val="0054488D"/>
    <w:rsid w:val="005478E7"/>
    <w:rsid w:val="005527BC"/>
    <w:rsid w:val="005532B2"/>
    <w:rsid w:val="005560B0"/>
    <w:rsid w:val="00556A4C"/>
    <w:rsid w:val="00556D30"/>
    <w:rsid w:val="00557F51"/>
    <w:rsid w:val="005620F6"/>
    <w:rsid w:val="00563928"/>
    <w:rsid w:val="005645CC"/>
    <w:rsid w:val="00565410"/>
    <w:rsid w:val="00566166"/>
    <w:rsid w:val="00566970"/>
    <w:rsid w:val="00567611"/>
    <w:rsid w:val="00571FBA"/>
    <w:rsid w:val="0057525D"/>
    <w:rsid w:val="00575A9C"/>
    <w:rsid w:val="005767B7"/>
    <w:rsid w:val="00577671"/>
    <w:rsid w:val="0058265C"/>
    <w:rsid w:val="005859F5"/>
    <w:rsid w:val="00586400"/>
    <w:rsid w:val="00587771"/>
    <w:rsid w:val="00587D6C"/>
    <w:rsid w:val="00595EBD"/>
    <w:rsid w:val="0059653D"/>
    <w:rsid w:val="00596803"/>
    <w:rsid w:val="005A088C"/>
    <w:rsid w:val="005A18D5"/>
    <w:rsid w:val="005A1B17"/>
    <w:rsid w:val="005A1BA0"/>
    <w:rsid w:val="005A370F"/>
    <w:rsid w:val="005A420A"/>
    <w:rsid w:val="005A4603"/>
    <w:rsid w:val="005A639F"/>
    <w:rsid w:val="005A63A4"/>
    <w:rsid w:val="005C5166"/>
    <w:rsid w:val="005D1B24"/>
    <w:rsid w:val="005D2306"/>
    <w:rsid w:val="005D4FFA"/>
    <w:rsid w:val="005D6630"/>
    <w:rsid w:val="005D6E93"/>
    <w:rsid w:val="005E06F0"/>
    <w:rsid w:val="005E076F"/>
    <w:rsid w:val="005E27E8"/>
    <w:rsid w:val="005E2AA4"/>
    <w:rsid w:val="005E3B0A"/>
    <w:rsid w:val="005E6DD8"/>
    <w:rsid w:val="005F0184"/>
    <w:rsid w:val="005F3BA4"/>
    <w:rsid w:val="005F4FA1"/>
    <w:rsid w:val="005F5554"/>
    <w:rsid w:val="005F5581"/>
    <w:rsid w:val="006001C4"/>
    <w:rsid w:val="00602303"/>
    <w:rsid w:val="006034A9"/>
    <w:rsid w:val="0060526C"/>
    <w:rsid w:val="0060612F"/>
    <w:rsid w:val="00606811"/>
    <w:rsid w:val="00611A23"/>
    <w:rsid w:val="0062079A"/>
    <w:rsid w:val="0062140F"/>
    <w:rsid w:val="00625131"/>
    <w:rsid w:val="00626FAF"/>
    <w:rsid w:val="006315BA"/>
    <w:rsid w:val="00632525"/>
    <w:rsid w:val="00636076"/>
    <w:rsid w:val="0064296A"/>
    <w:rsid w:val="0064460D"/>
    <w:rsid w:val="006510D4"/>
    <w:rsid w:val="006559CF"/>
    <w:rsid w:val="00655E37"/>
    <w:rsid w:val="00657A3A"/>
    <w:rsid w:val="00666448"/>
    <w:rsid w:val="006674B6"/>
    <w:rsid w:val="00667924"/>
    <w:rsid w:val="00670386"/>
    <w:rsid w:val="00671034"/>
    <w:rsid w:val="006719A5"/>
    <w:rsid w:val="00675DA4"/>
    <w:rsid w:val="00676B24"/>
    <w:rsid w:val="00677866"/>
    <w:rsid w:val="00680676"/>
    <w:rsid w:val="00681794"/>
    <w:rsid w:val="0068262A"/>
    <w:rsid w:val="00683281"/>
    <w:rsid w:val="00695454"/>
    <w:rsid w:val="0069592B"/>
    <w:rsid w:val="00696EB6"/>
    <w:rsid w:val="00696F8B"/>
    <w:rsid w:val="006A53AA"/>
    <w:rsid w:val="006C567B"/>
    <w:rsid w:val="006C69D7"/>
    <w:rsid w:val="006D1670"/>
    <w:rsid w:val="006D1BBD"/>
    <w:rsid w:val="006D31C2"/>
    <w:rsid w:val="006D6EAE"/>
    <w:rsid w:val="006E1653"/>
    <w:rsid w:val="006E1709"/>
    <w:rsid w:val="006E25F1"/>
    <w:rsid w:val="006E2F68"/>
    <w:rsid w:val="006E3E8A"/>
    <w:rsid w:val="006E6689"/>
    <w:rsid w:val="006F08C8"/>
    <w:rsid w:val="006F0DFE"/>
    <w:rsid w:val="006F1C04"/>
    <w:rsid w:val="006F27E1"/>
    <w:rsid w:val="006F3CF5"/>
    <w:rsid w:val="006F5C56"/>
    <w:rsid w:val="00700C02"/>
    <w:rsid w:val="00701F97"/>
    <w:rsid w:val="007030B7"/>
    <w:rsid w:val="00711230"/>
    <w:rsid w:val="00711A52"/>
    <w:rsid w:val="0071402A"/>
    <w:rsid w:val="00715520"/>
    <w:rsid w:val="007159EC"/>
    <w:rsid w:val="00722A44"/>
    <w:rsid w:val="00722C2B"/>
    <w:rsid w:val="00727057"/>
    <w:rsid w:val="00727455"/>
    <w:rsid w:val="007304FF"/>
    <w:rsid w:val="007327A7"/>
    <w:rsid w:val="00736F50"/>
    <w:rsid w:val="00741162"/>
    <w:rsid w:val="007450AB"/>
    <w:rsid w:val="00745F5C"/>
    <w:rsid w:val="00746A86"/>
    <w:rsid w:val="00747E23"/>
    <w:rsid w:val="00750402"/>
    <w:rsid w:val="0075106C"/>
    <w:rsid w:val="00752898"/>
    <w:rsid w:val="007551F4"/>
    <w:rsid w:val="00756684"/>
    <w:rsid w:val="00756E97"/>
    <w:rsid w:val="00757E04"/>
    <w:rsid w:val="00762EF6"/>
    <w:rsid w:val="0076406D"/>
    <w:rsid w:val="007641F6"/>
    <w:rsid w:val="007675AA"/>
    <w:rsid w:val="007706E1"/>
    <w:rsid w:val="00774452"/>
    <w:rsid w:val="007767B0"/>
    <w:rsid w:val="00780A4F"/>
    <w:rsid w:val="007816CF"/>
    <w:rsid w:val="00783825"/>
    <w:rsid w:val="00786163"/>
    <w:rsid w:val="007876A8"/>
    <w:rsid w:val="00790B9F"/>
    <w:rsid w:val="007912B5"/>
    <w:rsid w:val="0079167F"/>
    <w:rsid w:val="00791B43"/>
    <w:rsid w:val="00791E5A"/>
    <w:rsid w:val="007939CA"/>
    <w:rsid w:val="00794E28"/>
    <w:rsid w:val="00794EAC"/>
    <w:rsid w:val="00795C69"/>
    <w:rsid w:val="00795DD4"/>
    <w:rsid w:val="00796E9E"/>
    <w:rsid w:val="00797BB3"/>
    <w:rsid w:val="00797D3F"/>
    <w:rsid w:val="007A1EAA"/>
    <w:rsid w:val="007A22A2"/>
    <w:rsid w:val="007A2CDE"/>
    <w:rsid w:val="007A6F1B"/>
    <w:rsid w:val="007A7B56"/>
    <w:rsid w:val="007B140E"/>
    <w:rsid w:val="007B2B2E"/>
    <w:rsid w:val="007B3CFA"/>
    <w:rsid w:val="007B585F"/>
    <w:rsid w:val="007C1795"/>
    <w:rsid w:val="007C38BF"/>
    <w:rsid w:val="007C740F"/>
    <w:rsid w:val="007D08AE"/>
    <w:rsid w:val="007D6859"/>
    <w:rsid w:val="007E0330"/>
    <w:rsid w:val="007E53BC"/>
    <w:rsid w:val="007E5EA7"/>
    <w:rsid w:val="007F2D96"/>
    <w:rsid w:val="007F4474"/>
    <w:rsid w:val="007F5681"/>
    <w:rsid w:val="007F69B1"/>
    <w:rsid w:val="0080246F"/>
    <w:rsid w:val="00803778"/>
    <w:rsid w:val="00805038"/>
    <w:rsid w:val="008055F3"/>
    <w:rsid w:val="0080596B"/>
    <w:rsid w:val="008101EE"/>
    <w:rsid w:val="0081268D"/>
    <w:rsid w:val="008129F7"/>
    <w:rsid w:val="0082078F"/>
    <w:rsid w:val="00826282"/>
    <w:rsid w:val="00833E1B"/>
    <w:rsid w:val="008401BC"/>
    <w:rsid w:val="00840AD4"/>
    <w:rsid w:val="008413FC"/>
    <w:rsid w:val="00843257"/>
    <w:rsid w:val="008473D1"/>
    <w:rsid w:val="008517EE"/>
    <w:rsid w:val="0085311B"/>
    <w:rsid w:val="008563D7"/>
    <w:rsid w:val="008615F6"/>
    <w:rsid w:val="00863999"/>
    <w:rsid w:val="008653DA"/>
    <w:rsid w:val="00865A84"/>
    <w:rsid w:val="00870865"/>
    <w:rsid w:val="008719F4"/>
    <w:rsid w:val="00872C90"/>
    <w:rsid w:val="00872CC0"/>
    <w:rsid w:val="008766EA"/>
    <w:rsid w:val="00881EE0"/>
    <w:rsid w:val="008833AB"/>
    <w:rsid w:val="00883B54"/>
    <w:rsid w:val="00886D40"/>
    <w:rsid w:val="00892333"/>
    <w:rsid w:val="008A3B79"/>
    <w:rsid w:val="008A4278"/>
    <w:rsid w:val="008A47D3"/>
    <w:rsid w:val="008A4D04"/>
    <w:rsid w:val="008A6932"/>
    <w:rsid w:val="008A72AB"/>
    <w:rsid w:val="008A748D"/>
    <w:rsid w:val="008A759A"/>
    <w:rsid w:val="008A7B68"/>
    <w:rsid w:val="008B75BE"/>
    <w:rsid w:val="008C0960"/>
    <w:rsid w:val="008C0C5F"/>
    <w:rsid w:val="008C7B27"/>
    <w:rsid w:val="008D0149"/>
    <w:rsid w:val="008D3D1A"/>
    <w:rsid w:val="008D6925"/>
    <w:rsid w:val="008E0896"/>
    <w:rsid w:val="008E0B05"/>
    <w:rsid w:val="008E0C06"/>
    <w:rsid w:val="008E0E2D"/>
    <w:rsid w:val="008E3355"/>
    <w:rsid w:val="008E40C8"/>
    <w:rsid w:val="008E55CF"/>
    <w:rsid w:val="008E5903"/>
    <w:rsid w:val="008E60DB"/>
    <w:rsid w:val="008F1C3D"/>
    <w:rsid w:val="008F5445"/>
    <w:rsid w:val="009024C9"/>
    <w:rsid w:val="00907F57"/>
    <w:rsid w:val="00910783"/>
    <w:rsid w:val="00911549"/>
    <w:rsid w:val="009119D8"/>
    <w:rsid w:val="00911B4A"/>
    <w:rsid w:val="00913BE2"/>
    <w:rsid w:val="009144C1"/>
    <w:rsid w:val="00915024"/>
    <w:rsid w:val="009207DF"/>
    <w:rsid w:val="00921272"/>
    <w:rsid w:val="00924146"/>
    <w:rsid w:val="009250BC"/>
    <w:rsid w:val="009258C4"/>
    <w:rsid w:val="00926890"/>
    <w:rsid w:val="00927387"/>
    <w:rsid w:val="009348A5"/>
    <w:rsid w:val="00936C7E"/>
    <w:rsid w:val="00937308"/>
    <w:rsid w:val="009416FA"/>
    <w:rsid w:val="00942720"/>
    <w:rsid w:val="00945748"/>
    <w:rsid w:val="00945844"/>
    <w:rsid w:val="0095112A"/>
    <w:rsid w:val="00952732"/>
    <w:rsid w:val="00954E65"/>
    <w:rsid w:val="00955ED3"/>
    <w:rsid w:val="00956EC4"/>
    <w:rsid w:val="009576C7"/>
    <w:rsid w:val="00957EA2"/>
    <w:rsid w:val="009600E0"/>
    <w:rsid w:val="00961040"/>
    <w:rsid w:val="009639A4"/>
    <w:rsid w:val="0096791E"/>
    <w:rsid w:val="00970147"/>
    <w:rsid w:val="00973CC8"/>
    <w:rsid w:val="00977596"/>
    <w:rsid w:val="00980035"/>
    <w:rsid w:val="00980DD3"/>
    <w:rsid w:val="00981EAC"/>
    <w:rsid w:val="00991B63"/>
    <w:rsid w:val="0099623F"/>
    <w:rsid w:val="009968E9"/>
    <w:rsid w:val="00996DDF"/>
    <w:rsid w:val="009975C4"/>
    <w:rsid w:val="00997A77"/>
    <w:rsid w:val="009A0F73"/>
    <w:rsid w:val="009A0FDB"/>
    <w:rsid w:val="009A1AFE"/>
    <w:rsid w:val="009A7A16"/>
    <w:rsid w:val="009B1395"/>
    <w:rsid w:val="009B3AE0"/>
    <w:rsid w:val="009B5FCB"/>
    <w:rsid w:val="009B798C"/>
    <w:rsid w:val="009C1E45"/>
    <w:rsid w:val="009C6C13"/>
    <w:rsid w:val="009D7332"/>
    <w:rsid w:val="009D7574"/>
    <w:rsid w:val="009D7A7B"/>
    <w:rsid w:val="009E026D"/>
    <w:rsid w:val="009E1CF4"/>
    <w:rsid w:val="009E2B98"/>
    <w:rsid w:val="009E2C68"/>
    <w:rsid w:val="009E5BBA"/>
    <w:rsid w:val="009E6ECD"/>
    <w:rsid w:val="009F0746"/>
    <w:rsid w:val="009F2444"/>
    <w:rsid w:val="009F4F73"/>
    <w:rsid w:val="00A00973"/>
    <w:rsid w:val="00A072DF"/>
    <w:rsid w:val="00A10274"/>
    <w:rsid w:val="00A10658"/>
    <w:rsid w:val="00A11524"/>
    <w:rsid w:val="00A1585C"/>
    <w:rsid w:val="00A172A4"/>
    <w:rsid w:val="00A21093"/>
    <w:rsid w:val="00A210DA"/>
    <w:rsid w:val="00A23F55"/>
    <w:rsid w:val="00A264CC"/>
    <w:rsid w:val="00A3125E"/>
    <w:rsid w:val="00A34AB6"/>
    <w:rsid w:val="00A34FFA"/>
    <w:rsid w:val="00A35DA1"/>
    <w:rsid w:val="00A3651D"/>
    <w:rsid w:val="00A366C5"/>
    <w:rsid w:val="00A46537"/>
    <w:rsid w:val="00A47BF2"/>
    <w:rsid w:val="00A5107D"/>
    <w:rsid w:val="00A518D7"/>
    <w:rsid w:val="00A5240A"/>
    <w:rsid w:val="00A54114"/>
    <w:rsid w:val="00A55712"/>
    <w:rsid w:val="00A56314"/>
    <w:rsid w:val="00A56549"/>
    <w:rsid w:val="00A56FD2"/>
    <w:rsid w:val="00A573F6"/>
    <w:rsid w:val="00A5768B"/>
    <w:rsid w:val="00A6154A"/>
    <w:rsid w:val="00A6173E"/>
    <w:rsid w:val="00A621FE"/>
    <w:rsid w:val="00A6222B"/>
    <w:rsid w:val="00A640C5"/>
    <w:rsid w:val="00A702D9"/>
    <w:rsid w:val="00A717A6"/>
    <w:rsid w:val="00A718C0"/>
    <w:rsid w:val="00A74619"/>
    <w:rsid w:val="00A75044"/>
    <w:rsid w:val="00A755B8"/>
    <w:rsid w:val="00A758E2"/>
    <w:rsid w:val="00A80BB6"/>
    <w:rsid w:val="00A921DC"/>
    <w:rsid w:val="00A9276A"/>
    <w:rsid w:val="00A97483"/>
    <w:rsid w:val="00AA0137"/>
    <w:rsid w:val="00AA39BE"/>
    <w:rsid w:val="00AA4386"/>
    <w:rsid w:val="00AA4A25"/>
    <w:rsid w:val="00AA6870"/>
    <w:rsid w:val="00AA75D8"/>
    <w:rsid w:val="00AA7D7B"/>
    <w:rsid w:val="00AB1C43"/>
    <w:rsid w:val="00AB6434"/>
    <w:rsid w:val="00AB6BC8"/>
    <w:rsid w:val="00AB78B1"/>
    <w:rsid w:val="00AC33F2"/>
    <w:rsid w:val="00AD1959"/>
    <w:rsid w:val="00AD1AE4"/>
    <w:rsid w:val="00AD1D59"/>
    <w:rsid w:val="00AD3D8E"/>
    <w:rsid w:val="00AD47D8"/>
    <w:rsid w:val="00AD4ACA"/>
    <w:rsid w:val="00AD5C83"/>
    <w:rsid w:val="00AE0BF5"/>
    <w:rsid w:val="00AE20EE"/>
    <w:rsid w:val="00AE3413"/>
    <w:rsid w:val="00AE4CED"/>
    <w:rsid w:val="00AF2E35"/>
    <w:rsid w:val="00AF6FEE"/>
    <w:rsid w:val="00AF73F5"/>
    <w:rsid w:val="00B01FCB"/>
    <w:rsid w:val="00B022DB"/>
    <w:rsid w:val="00B036EA"/>
    <w:rsid w:val="00B04029"/>
    <w:rsid w:val="00B1244A"/>
    <w:rsid w:val="00B15B93"/>
    <w:rsid w:val="00B22058"/>
    <w:rsid w:val="00B2245C"/>
    <w:rsid w:val="00B22995"/>
    <w:rsid w:val="00B239D8"/>
    <w:rsid w:val="00B239E2"/>
    <w:rsid w:val="00B23B53"/>
    <w:rsid w:val="00B26104"/>
    <w:rsid w:val="00B32F47"/>
    <w:rsid w:val="00B37A5D"/>
    <w:rsid w:val="00B41192"/>
    <w:rsid w:val="00B4765C"/>
    <w:rsid w:val="00B5082F"/>
    <w:rsid w:val="00B53C6E"/>
    <w:rsid w:val="00B63AFC"/>
    <w:rsid w:val="00B65325"/>
    <w:rsid w:val="00B66CF6"/>
    <w:rsid w:val="00B75285"/>
    <w:rsid w:val="00B762F1"/>
    <w:rsid w:val="00B775AF"/>
    <w:rsid w:val="00B81894"/>
    <w:rsid w:val="00B8255C"/>
    <w:rsid w:val="00B83C5D"/>
    <w:rsid w:val="00B84C52"/>
    <w:rsid w:val="00B8780E"/>
    <w:rsid w:val="00B91138"/>
    <w:rsid w:val="00B912E5"/>
    <w:rsid w:val="00B92560"/>
    <w:rsid w:val="00B92753"/>
    <w:rsid w:val="00B9303A"/>
    <w:rsid w:val="00B93B2B"/>
    <w:rsid w:val="00B961EF"/>
    <w:rsid w:val="00B977CB"/>
    <w:rsid w:val="00BA09BA"/>
    <w:rsid w:val="00BA1F8F"/>
    <w:rsid w:val="00BA2462"/>
    <w:rsid w:val="00BA35E5"/>
    <w:rsid w:val="00BA4CF3"/>
    <w:rsid w:val="00BB24AA"/>
    <w:rsid w:val="00BB4E63"/>
    <w:rsid w:val="00BB7205"/>
    <w:rsid w:val="00BC06C9"/>
    <w:rsid w:val="00BC0BB5"/>
    <w:rsid w:val="00BC2617"/>
    <w:rsid w:val="00BC3618"/>
    <w:rsid w:val="00BC753A"/>
    <w:rsid w:val="00BC7952"/>
    <w:rsid w:val="00BD0401"/>
    <w:rsid w:val="00BD160B"/>
    <w:rsid w:val="00BD6C2F"/>
    <w:rsid w:val="00BE0102"/>
    <w:rsid w:val="00BE1917"/>
    <w:rsid w:val="00BE325B"/>
    <w:rsid w:val="00BE620A"/>
    <w:rsid w:val="00BF0D0F"/>
    <w:rsid w:val="00BF118C"/>
    <w:rsid w:val="00BF2B0A"/>
    <w:rsid w:val="00BF2B4A"/>
    <w:rsid w:val="00BF44F3"/>
    <w:rsid w:val="00BF6409"/>
    <w:rsid w:val="00C0580F"/>
    <w:rsid w:val="00C07F12"/>
    <w:rsid w:val="00C10329"/>
    <w:rsid w:val="00C11878"/>
    <w:rsid w:val="00C14ED7"/>
    <w:rsid w:val="00C21B14"/>
    <w:rsid w:val="00C34888"/>
    <w:rsid w:val="00C366CB"/>
    <w:rsid w:val="00C4029C"/>
    <w:rsid w:val="00C5168F"/>
    <w:rsid w:val="00C519EE"/>
    <w:rsid w:val="00C572CA"/>
    <w:rsid w:val="00C66FE0"/>
    <w:rsid w:val="00C67DC7"/>
    <w:rsid w:val="00C7316E"/>
    <w:rsid w:val="00C740E1"/>
    <w:rsid w:val="00C76A41"/>
    <w:rsid w:val="00C76AC3"/>
    <w:rsid w:val="00C77660"/>
    <w:rsid w:val="00C850C6"/>
    <w:rsid w:val="00C85DC0"/>
    <w:rsid w:val="00C868C9"/>
    <w:rsid w:val="00C87092"/>
    <w:rsid w:val="00C90500"/>
    <w:rsid w:val="00C9126C"/>
    <w:rsid w:val="00C963AE"/>
    <w:rsid w:val="00CA0F4B"/>
    <w:rsid w:val="00CA4B8B"/>
    <w:rsid w:val="00CB30F5"/>
    <w:rsid w:val="00CB3447"/>
    <w:rsid w:val="00CB4F0D"/>
    <w:rsid w:val="00CC0556"/>
    <w:rsid w:val="00CC0AA0"/>
    <w:rsid w:val="00CC14FE"/>
    <w:rsid w:val="00CC4274"/>
    <w:rsid w:val="00CC46D9"/>
    <w:rsid w:val="00CC64B6"/>
    <w:rsid w:val="00CC73FF"/>
    <w:rsid w:val="00CD20AE"/>
    <w:rsid w:val="00CD2266"/>
    <w:rsid w:val="00CE1011"/>
    <w:rsid w:val="00CE1545"/>
    <w:rsid w:val="00CE4AE4"/>
    <w:rsid w:val="00CE502C"/>
    <w:rsid w:val="00CE5485"/>
    <w:rsid w:val="00CE718C"/>
    <w:rsid w:val="00CE7563"/>
    <w:rsid w:val="00CF3125"/>
    <w:rsid w:val="00CF56DE"/>
    <w:rsid w:val="00CF6F99"/>
    <w:rsid w:val="00D011A0"/>
    <w:rsid w:val="00D01BEC"/>
    <w:rsid w:val="00D02FA7"/>
    <w:rsid w:val="00D03C97"/>
    <w:rsid w:val="00D057EF"/>
    <w:rsid w:val="00D05B20"/>
    <w:rsid w:val="00D07A74"/>
    <w:rsid w:val="00D11458"/>
    <w:rsid w:val="00D123FF"/>
    <w:rsid w:val="00D12B44"/>
    <w:rsid w:val="00D1303C"/>
    <w:rsid w:val="00D20D99"/>
    <w:rsid w:val="00D212D7"/>
    <w:rsid w:val="00D24A07"/>
    <w:rsid w:val="00D26D4C"/>
    <w:rsid w:val="00D27530"/>
    <w:rsid w:val="00D27D72"/>
    <w:rsid w:val="00D30A7A"/>
    <w:rsid w:val="00D31DC9"/>
    <w:rsid w:val="00D31FF7"/>
    <w:rsid w:val="00D338D2"/>
    <w:rsid w:val="00D37FEC"/>
    <w:rsid w:val="00D406C8"/>
    <w:rsid w:val="00D4282D"/>
    <w:rsid w:val="00D510EE"/>
    <w:rsid w:val="00D5164A"/>
    <w:rsid w:val="00D52321"/>
    <w:rsid w:val="00D54C8E"/>
    <w:rsid w:val="00D568C3"/>
    <w:rsid w:val="00D63FE9"/>
    <w:rsid w:val="00D644A4"/>
    <w:rsid w:val="00D657CF"/>
    <w:rsid w:val="00D65C6A"/>
    <w:rsid w:val="00D71F1E"/>
    <w:rsid w:val="00D7351F"/>
    <w:rsid w:val="00D73C5A"/>
    <w:rsid w:val="00D76BAC"/>
    <w:rsid w:val="00D800D2"/>
    <w:rsid w:val="00D810D5"/>
    <w:rsid w:val="00D829DB"/>
    <w:rsid w:val="00D82D84"/>
    <w:rsid w:val="00D837F4"/>
    <w:rsid w:val="00D85C6E"/>
    <w:rsid w:val="00D85C8F"/>
    <w:rsid w:val="00D85FEB"/>
    <w:rsid w:val="00D87B0C"/>
    <w:rsid w:val="00D87FAE"/>
    <w:rsid w:val="00D91BE9"/>
    <w:rsid w:val="00D92C27"/>
    <w:rsid w:val="00D93C79"/>
    <w:rsid w:val="00D9698B"/>
    <w:rsid w:val="00DA3A40"/>
    <w:rsid w:val="00DA78E2"/>
    <w:rsid w:val="00DA7D33"/>
    <w:rsid w:val="00DB0531"/>
    <w:rsid w:val="00DB5573"/>
    <w:rsid w:val="00DC1D4E"/>
    <w:rsid w:val="00DC1F8C"/>
    <w:rsid w:val="00DC2773"/>
    <w:rsid w:val="00DC4DA9"/>
    <w:rsid w:val="00DC59D6"/>
    <w:rsid w:val="00DC5AC2"/>
    <w:rsid w:val="00DD10F5"/>
    <w:rsid w:val="00DD49AF"/>
    <w:rsid w:val="00DD7D76"/>
    <w:rsid w:val="00DE53CB"/>
    <w:rsid w:val="00DE6192"/>
    <w:rsid w:val="00DE7E86"/>
    <w:rsid w:val="00DF0387"/>
    <w:rsid w:val="00DF07C3"/>
    <w:rsid w:val="00DF2AC8"/>
    <w:rsid w:val="00DF4D36"/>
    <w:rsid w:val="00DF5775"/>
    <w:rsid w:val="00DF6571"/>
    <w:rsid w:val="00DF7ECD"/>
    <w:rsid w:val="00E008D2"/>
    <w:rsid w:val="00E0565D"/>
    <w:rsid w:val="00E063DF"/>
    <w:rsid w:val="00E06A3C"/>
    <w:rsid w:val="00E0740E"/>
    <w:rsid w:val="00E10251"/>
    <w:rsid w:val="00E11186"/>
    <w:rsid w:val="00E119D9"/>
    <w:rsid w:val="00E159EC"/>
    <w:rsid w:val="00E16A79"/>
    <w:rsid w:val="00E17BC7"/>
    <w:rsid w:val="00E21C22"/>
    <w:rsid w:val="00E241B1"/>
    <w:rsid w:val="00E24754"/>
    <w:rsid w:val="00E2655D"/>
    <w:rsid w:val="00E27290"/>
    <w:rsid w:val="00E314A8"/>
    <w:rsid w:val="00E31B6F"/>
    <w:rsid w:val="00E4117A"/>
    <w:rsid w:val="00E420F1"/>
    <w:rsid w:val="00E46AB5"/>
    <w:rsid w:val="00E51501"/>
    <w:rsid w:val="00E558D3"/>
    <w:rsid w:val="00E5685E"/>
    <w:rsid w:val="00E617F2"/>
    <w:rsid w:val="00E6182A"/>
    <w:rsid w:val="00E677B9"/>
    <w:rsid w:val="00E70EB2"/>
    <w:rsid w:val="00E747A8"/>
    <w:rsid w:val="00E755AB"/>
    <w:rsid w:val="00E7714D"/>
    <w:rsid w:val="00E82684"/>
    <w:rsid w:val="00E90B47"/>
    <w:rsid w:val="00E92446"/>
    <w:rsid w:val="00E92991"/>
    <w:rsid w:val="00E93779"/>
    <w:rsid w:val="00E95274"/>
    <w:rsid w:val="00EA1BBE"/>
    <w:rsid w:val="00EA3093"/>
    <w:rsid w:val="00EA310E"/>
    <w:rsid w:val="00EA39DA"/>
    <w:rsid w:val="00EA3CC7"/>
    <w:rsid w:val="00EA4929"/>
    <w:rsid w:val="00EB136B"/>
    <w:rsid w:val="00EB28AB"/>
    <w:rsid w:val="00EB2F73"/>
    <w:rsid w:val="00EC13E5"/>
    <w:rsid w:val="00EC21F3"/>
    <w:rsid w:val="00EC35B8"/>
    <w:rsid w:val="00EC4ED8"/>
    <w:rsid w:val="00EC774F"/>
    <w:rsid w:val="00EC787E"/>
    <w:rsid w:val="00ED09B4"/>
    <w:rsid w:val="00ED7C64"/>
    <w:rsid w:val="00EE0F4B"/>
    <w:rsid w:val="00EE37A4"/>
    <w:rsid w:val="00EF5BAD"/>
    <w:rsid w:val="00EF61C7"/>
    <w:rsid w:val="00F01257"/>
    <w:rsid w:val="00F046C9"/>
    <w:rsid w:val="00F07412"/>
    <w:rsid w:val="00F1332F"/>
    <w:rsid w:val="00F15E95"/>
    <w:rsid w:val="00F16A00"/>
    <w:rsid w:val="00F27394"/>
    <w:rsid w:val="00F3013C"/>
    <w:rsid w:val="00F311B7"/>
    <w:rsid w:val="00F338A2"/>
    <w:rsid w:val="00F35E33"/>
    <w:rsid w:val="00F3612E"/>
    <w:rsid w:val="00F37FDD"/>
    <w:rsid w:val="00F500E7"/>
    <w:rsid w:val="00F50C4A"/>
    <w:rsid w:val="00F52DC1"/>
    <w:rsid w:val="00F6266D"/>
    <w:rsid w:val="00F71197"/>
    <w:rsid w:val="00F7160E"/>
    <w:rsid w:val="00F71A70"/>
    <w:rsid w:val="00F732E7"/>
    <w:rsid w:val="00F768AE"/>
    <w:rsid w:val="00F77EA4"/>
    <w:rsid w:val="00F815C9"/>
    <w:rsid w:val="00F81E7B"/>
    <w:rsid w:val="00F84BC3"/>
    <w:rsid w:val="00F9199A"/>
    <w:rsid w:val="00F957DB"/>
    <w:rsid w:val="00FA42D0"/>
    <w:rsid w:val="00FA6AD3"/>
    <w:rsid w:val="00FB51F4"/>
    <w:rsid w:val="00FB5E07"/>
    <w:rsid w:val="00FB6322"/>
    <w:rsid w:val="00FB6C98"/>
    <w:rsid w:val="00FB7211"/>
    <w:rsid w:val="00FC282C"/>
    <w:rsid w:val="00FD2539"/>
    <w:rsid w:val="00FE0329"/>
    <w:rsid w:val="00FE3855"/>
    <w:rsid w:val="00FE5BDF"/>
    <w:rsid w:val="00FE7EE6"/>
    <w:rsid w:val="00FF039A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A1E6"/>
  <w15:chartTrackingRefBased/>
  <w15:docId w15:val="{35A0A834-255E-4FE9-9318-D9879619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40316&amp;picture=cute-blue-snowflake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2F94-1E21-4A49-BF4C-17A9558F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End-User</dc:creator>
  <cp:keywords/>
  <dc:description/>
  <cp:lastModifiedBy>Sarah</cp:lastModifiedBy>
  <cp:revision>10</cp:revision>
  <cp:lastPrinted>2021-10-12T12:36:00Z</cp:lastPrinted>
  <dcterms:created xsi:type="dcterms:W3CDTF">2021-12-15T14:21:00Z</dcterms:created>
  <dcterms:modified xsi:type="dcterms:W3CDTF">2022-01-04T17:48:00Z</dcterms:modified>
</cp:coreProperties>
</file>